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825" w:rsidRPr="00B72EF2" w:rsidRDefault="00315825" w:rsidP="00315825">
      <w:p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These ter</w:t>
      </w:r>
      <w:r w:rsidR="004871B7" w:rsidRPr="00B72EF2">
        <w:rPr>
          <w:rFonts w:ascii="Times New Roman" w:eastAsia="Times New Roman" w:hAnsi="Times New Roman" w:cs="Times New Roman"/>
          <w:sz w:val="18"/>
          <w:szCs w:val="18"/>
          <w:lang w:eastAsia="en-NZ"/>
        </w:rPr>
        <w:t>ms are issued by J &amp; D Eaton Limited (“Tame your Mind</w:t>
      </w:r>
      <w:r w:rsidRPr="00B72EF2">
        <w:rPr>
          <w:rFonts w:ascii="Times New Roman" w:eastAsia="Times New Roman" w:hAnsi="Times New Roman" w:cs="Times New Roman"/>
          <w:sz w:val="18"/>
          <w:szCs w:val="18"/>
          <w:lang w:eastAsia="en-NZ"/>
        </w:rPr>
        <w:t>”)</w:t>
      </w:r>
      <w:r w:rsidR="004871B7" w:rsidRPr="00B72EF2">
        <w:rPr>
          <w:rFonts w:ascii="Times New Roman" w:eastAsia="Times New Roman" w:hAnsi="Times New Roman" w:cs="Times New Roman"/>
          <w:sz w:val="18"/>
          <w:szCs w:val="18"/>
          <w:lang w:eastAsia="en-NZ"/>
        </w:rPr>
        <w:t xml:space="preserve"> and are effective from November 15th, 2022</w:t>
      </w:r>
      <w:r w:rsidRPr="00B72EF2">
        <w:rPr>
          <w:rFonts w:ascii="Times New Roman" w:eastAsia="Times New Roman" w:hAnsi="Times New Roman" w:cs="Times New Roman"/>
          <w:sz w:val="18"/>
          <w:szCs w:val="18"/>
          <w:lang w:eastAsia="en-NZ"/>
        </w:rPr>
        <w:t>. They cover the</w:t>
      </w:r>
      <w:r w:rsidR="004871B7" w:rsidRPr="00B72EF2">
        <w:rPr>
          <w:rFonts w:ascii="Times New Roman" w:eastAsia="Times New Roman" w:hAnsi="Times New Roman" w:cs="Times New Roman"/>
          <w:sz w:val="18"/>
          <w:szCs w:val="18"/>
          <w:lang w:eastAsia="en-NZ"/>
        </w:rPr>
        <w:t xml:space="preserve"> use of our website tameyourmind</w:t>
      </w:r>
      <w:r w:rsidRPr="00B72EF2">
        <w:rPr>
          <w:rFonts w:ascii="Times New Roman" w:eastAsia="Times New Roman" w:hAnsi="Times New Roman" w:cs="Times New Roman"/>
          <w:sz w:val="18"/>
          <w:szCs w:val="18"/>
          <w:lang w:eastAsia="en-NZ"/>
        </w:rPr>
        <w:t>.co.nz. Use includes visits to</w:t>
      </w:r>
      <w:r w:rsidR="004871B7" w:rsidRPr="00B72EF2">
        <w:rPr>
          <w:rFonts w:ascii="Times New Roman" w:eastAsia="Times New Roman" w:hAnsi="Times New Roman" w:cs="Times New Roman"/>
          <w:sz w:val="18"/>
          <w:szCs w:val="18"/>
          <w:lang w:eastAsia="en-NZ"/>
        </w:rPr>
        <w:t xml:space="preserve"> our site, communication with us through the website</w:t>
      </w:r>
      <w:r w:rsidRPr="00B72EF2">
        <w:rPr>
          <w:rFonts w:ascii="Times New Roman" w:eastAsia="Times New Roman" w:hAnsi="Times New Roman" w:cs="Times New Roman"/>
          <w:sz w:val="18"/>
          <w:szCs w:val="18"/>
          <w:lang w:eastAsia="en-NZ"/>
        </w:rPr>
        <w:t>, participation in our subscriber’s database and promotions. These terms of use apply to you when you use our website. Please read these terms carefully – if you need to refer to them again they can be accessed from the link at the bottom of any page of our website.</w:t>
      </w:r>
    </w:p>
    <w:p w:rsidR="00315825" w:rsidRPr="00B72EF2" w:rsidRDefault="00315825" w:rsidP="00315825">
      <w:pPr>
        <w:shd w:val="clear" w:color="auto" w:fill="FFFFFF"/>
        <w:spacing w:after="0" w:line="240" w:lineRule="auto"/>
        <w:outlineLvl w:val="3"/>
        <w:rPr>
          <w:rFonts w:ascii="TrajanPro-Bold" w:eastAsia="Times New Roman" w:hAnsi="TrajanPro-Bold" w:cs="Times New Roman"/>
          <w:sz w:val="27"/>
          <w:szCs w:val="27"/>
          <w:lang w:eastAsia="en-NZ"/>
        </w:rPr>
      </w:pPr>
      <w:r w:rsidRPr="00B72EF2">
        <w:rPr>
          <w:rFonts w:ascii="TrajanPro-Bold" w:eastAsia="Times New Roman" w:hAnsi="TrajanPro-Bold" w:cs="Times New Roman"/>
          <w:sz w:val="27"/>
          <w:szCs w:val="27"/>
          <w:lang w:eastAsia="en-NZ"/>
        </w:rPr>
        <w:t>About Us</w:t>
      </w:r>
    </w:p>
    <w:p w:rsidR="00315825" w:rsidRPr="00B72EF2" w:rsidRDefault="00315825" w:rsidP="00315825">
      <w:p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This website is owned and op</w:t>
      </w:r>
      <w:r w:rsidR="004871B7" w:rsidRPr="00B72EF2">
        <w:rPr>
          <w:rFonts w:ascii="Times New Roman" w:eastAsia="Times New Roman" w:hAnsi="Times New Roman" w:cs="Times New Roman"/>
          <w:sz w:val="18"/>
          <w:szCs w:val="18"/>
          <w:lang w:eastAsia="en-NZ"/>
        </w:rPr>
        <w:t>erated by J &amp; D Eaton Limited. Should</w:t>
      </w:r>
      <w:r w:rsidRPr="00B72EF2">
        <w:rPr>
          <w:rFonts w:ascii="Times New Roman" w:eastAsia="Times New Roman" w:hAnsi="Times New Roman" w:cs="Times New Roman"/>
          <w:sz w:val="18"/>
          <w:szCs w:val="18"/>
          <w:lang w:eastAsia="en-NZ"/>
        </w:rPr>
        <w:t xml:space="preserve"> you wish to</w:t>
      </w:r>
      <w:r w:rsidR="00B456CA">
        <w:rPr>
          <w:rFonts w:ascii="Times New Roman" w:eastAsia="Times New Roman" w:hAnsi="Times New Roman" w:cs="Times New Roman"/>
          <w:sz w:val="18"/>
          <w:szCs w:val="18"/>
          <w:lang w:eastAsia="en-NZ"/>
        </w:rPr>
        <w:t xml:space="preserve"> contact us please Email us at </w:t>
      </w:r>
      <w:r w:rsidR="004871B7" w:rsidRPr="00B72EF2">
        <w:rPr>
          <w:rFonts w:ascii="Times New Roman" w:eastAsia="Times New Roman" w:hAnsi="Times New Roman" w:cs="Times New Roman"/>
          <w:sz w:val="18"/>
          <w:szCs w:val="18"/>
          <w:lang w:eastAsia="en-NZ"/>
        </w:rPr>
        <w:t>debbie@tameyourmind</w:t>
      </w:r>
      <w:r w:rsidRPr="00B72EF2">
        <w:rPr>
          <w:rFonts w:ascii="Times New Roman" w:eastAsia="Times New Roman" w:hAnsi="Times New Roman" w:cs="Times New Roman"/>
          <w:sz w:val="18"/>
          <w:szCs w:val="18"/>
          <w:lang w:eastAsia="en-NZ"/>
        </w:rPr>
        <w:t>.co.nz</w:t>
      </w:r>
    </w:p>
    <w:p w:rsidR="00315825" w:rsidRPr="00B72EF2" w:rsidRDefault="00315825" w:rsidP="00315825">
      <w:p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If you wish to contact us outside office hours please do so via email and we will respond to all queries on our return.</w:t>
      </w:r>
      <w:r w:rsidR="00B456CA">
        <w:rPr>
          <w:rFonts w:ascii="Times New Roman" w:eastAsia="Times New Roman" w:hAnsi="Times New Roman" w:cs="Times New Roman"/>
          <w:sz w:val="18"/>
          <w:szCs w:val="18"/>
          <w:lang w:eastAsia="en-NZ"/>
        </w:rPr>
        <w:t xml:space="preserve"> </w:t>
      </w:r>
    </w:p>
    <w:p w:rsidR="00315825" w:rsidRPr="00B72EF2" w:rsidRDefault="00315825" w:rsidP="00315825">
      <w:pPr>
        <w:shd w:val="clear" w:color="auto" w:fill="FFFFFF"/>
        <w:spacing w:after="0" w:line="240" w:lineRule="auto"/>
        <w:outlineLvl w:val="3"/>
        <w:rPr>
          <w:rFonts w:ascii="TrajanPro-Bold" w:eastAsia="Times New Roman" w:hAnsi="TrajanPro-Bold" w:cs="Times New Roman"/>
          <w:sz w:val="27"/>
          <w:szCs w:val="27"/>
          <w:lang w:eastAsia="en-NZ"/>
        </w:rPr>
      </w:pPr>
      <w:r w:rsidRPr="00B72EF2">
        <w:rPr>
          <w:rFonts w:ascii="TrajanPro-Bold" w:eastAsia="Times New Roman" w:hAnsi="TrajanPro-Bold" w:cs="Times New Roman"/>
          <w:sz w:val="27"/>
          <w:szCs w:val="27"/>
          <w:lang w:eastAsia="en-NZ"/>
        </w:rPr>
        <w:t>1. Content</w:t>
      </w:r>
    </w:p>
    <w:p w:rsidR="00315825" w:rsidRPr="00B72EF2" w:rsidRDefault="00315825" w:rsidP="00315825">
      <w:p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While we endeavour to supply accurate information on this site, errors and omissions ma</w:t>
      </w:r>
      <w:r w:rsidR="004871B7" w:rsidRPr="00B72EF2">
        <w:rPr>
          <w:rFonts w:ascii="Times New Roman" w:eastAsia="Times New Roman" w:hAnsi="Times New Roman" w:cs="Times New Roman"/>
          <w:sz w:val="18"/>
          <w:szCs w:val="18"/>
          <w:lang w:eastAsia="en-NZ"/>
        </w:rPr>
        <w:t>y occur. J &amp; D Eaton Limited (“Tame your Mind</w:t>
      </w:r>
      <w:r w:rsidRPr="00B72EF2">
        <w:rPr>
          <w:rFonts w:ascii="Times New Roman" w:eastAsia="Times New Roman" w:hAnsi="Times New Roman" w:cs="Times New Roman"/>
          <w:sz w:val="18"/>
          <w:szCs w:val="18"/>
          <w:lang w:eastAsia="en-NZ"/>
        </w:rPr>
        <w:t xml:space="preserve">”) does not accept any liability, direct or indirect, for any loss or damage which may directly or indirectly result from any </w:t>
      </w:r>
      <w:r w:rsidR="004871B7" w:rsidRPr="00B72EF2">
        <w:rPr>
          <w:rFonts w:ascii="Times New Roman" w:eastAsia="Times New Roman" w:hAnsi="Times New Roman" w:cs="Times New Roman"/>
          <w:sz w:val="18"/>
          <w:szCs w:val="18"/>
          <w:lang w:eastAsia="en-NZ"/>
        </w:rPr>
        <w:t xml:space="preserve">perceived or real </w:t>
      </w:r>
      <w:r w:rsidRPr="00B72EF2">
        <w:rPr>
          <w:rFonts w:ascii="Times New Roman" w:eastAsia="Times New Roman" w:hAnsi="Times New Roman" w:cs="Times New Roman"/>
          <w:sz w:val="18"/>
          <w:szCs w:val="18"/>
          <w:lang w:eastAsia="en-NZ"/>
        </w:rPr>
        <w:t>advice, opinion, information, representation or omission whether negligent or otherwise, contained on this site. You are solely responsible for the actions you take in reliance on the content on, or accessed, through this site.</w:t>
      </w:r>
    </w:p>
    <w:p w:rsidR="00315825" w:rsidRPr="00B72EF2" w:rsidRDefault="004871B7" w:rsidP="00315825">
      <w:p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Tame your Mind</w:t>
      </w:r>
      <w:r w:rsidR="00315825" w:rsidRPr="00B72EF2">
        <w:rPr>
          <w:rFonts w:ascii="Times New Roman" w:eastAsia="Times New Roman" w:hAnsi="Times New Roman" w:cs="Times New Roman"/>
          <w:sz w:val="18"/>
          <w:szCs w:val="18"/>
          <w:lang w:eastAsia="en-NZ"/>
        </w:rPr>
        <w:t xml:space="preserve"> reserves the right to make changes to the content on this site at any time and without notice.</w:t>
      </w:r>
    </w:p>
    <w:p w:rsidR="00315825" w:rsidRPr="00B72EF2" w:rsidRDefault="00315825" w:rsidP="004871B7">
      <w:p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To the extent permitted by</w:t>
      </w:r>
      <w:r w:rsidR="004871B7" w:rsidRPr="00B72EF2">
        <w:rPr>
          <w:rFonts w:ascii="Times New Roman" w:eastAsia="Times New Roman" w:hAnsi="Times New Roman" w:cs="Times New Roman"/>
          <w:sz w:val="18"/>
          <w:szCs w:val="18"/>
          <w:lang w:eastAsia="en-NZ"/>
        </w:rPr>
        <w:t xml:space="preserve"> New Zealand law, Tame your Mind</w:t>
      </w:r>
      <w:r w:rsidRPr="00B72EF2">
        <w:rPr>
          <w:rFonts w:ascii="Times New Roman" w:eastAsia="Times New Roman" w:hAnsi="Times New Roman" w:cs="Times New Roman"/>
          <w:sz w:val="18"/>
          <w:szCs w:val="18"/>
          <w:lang w:eastAsia="en-NZ"/>
        </w:rPr>
        <w:t xml:space="preserve"> makes no warranties in relation to the merchantability, fitness for purpose, freedom from computer virus, accuracy or availabili</w:t>
      </w:r>
      <w:r w:rsidR="004871B7" w:rsidRPr="00B72EF2">
        <w:rPr>
          <w:rFonts w:ascii="Times New Roman" w:eastAsia="Times New Roman" w:hAnsi="Times New Roman" w:cs="Times New Roman"/>
          <w:sz w:val="18"/>
          <w:szCs w:val="18"/>
          <w:lang w:eastAsia="en-NZ"/>
        </w:rPr>
        <w:t>ty of this web site or any third party website that may be associated with our websit</w:t>
      </w:r>
      <w:r w:rsidR="008C04AA" w:rsidRPr="00B72EF2">
        <w:rPr>
          <w:rFonts w:ascii="Times New Roman" w:eastAsia="Times New Roman" w:hAnsi="Times New Roman" w:cs="Times New Roman"/>
          <w:sz w:val="18"/>
          <w:szCs w:val="18"/>
          <w:lang w:eastAsia="en-NZ"/>
        </w:rPr>
        <w:t>e</w:t>
      </w:r>
    </w:p>
    <w:p w:rsidR="00315825" w:rsidRPr="00B72EF2" w:rsidRDefault="004871B7" w:rsidP="00315825">
      <w:pPr>
        <w:shd w:val="clear" w:color="auto" w:fill="FFFFFF"/>
        <w:spacing w:after="0" w:line="240" w:lineRule="auto"/>
        <w:outlineLvl w:val="3"/>
        <w:rPr>
          <w:rFonts w:ascii="TrajanPro-Bold" w:eastAsia="Times New Roman" w:hAnsi="TrajanPro-Bold" w:cs="Times New Roman"/>
          <w:sz w:val="27"/>
          <w:szCs w:val="27"/>
          <w:lang w:eastAsia="en-NZ"/>
        </w:rPr>
      </w:pPr>
      <w:r w:rsidRPr="00B72EF2">
        <w:rPr>
          <w:rFonts w:ascii="TrajanPro-Bold" w:eastAsia="Times New Roman" w:hAnsi="TrajanPro-Bold" w:cs="Times New Roman"/>
          <w:sz w:val="27"/>
          <w:szCs w:val="27"/>
          <w:lang w:eastAsia="en-NZ"/>
        </w:rPr>
        <w:t>2</w:t>
      </w:r>
      <w:r w:rsidR="00315825" w:rsidRPr="00B72EF2">
        <w:rPr>
          <w:rFonts w:ascii="TrajanPro-Bold" w:eastAsia="Times New Roman" w:hAnsi="TrajanPro-Bold" w:cs="Times New Roman"/>
          <w:sz w:val="27"/>
          <w:szCs w:val="27"/>
          <w:lang w:eastAsia="en-NZ"/>
        </w:rPr>
        <w:t>. Making a contract with us</w:t>
      </w:r>
    </w:p>
    <w:p w:rsidR="004871B7" w:rsidRPr="00B72EF2" w:rsidRDefault="004871B7" w:rsidP="00315825">
      <w:p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At present you are not able to book or purchase sessions online. You may make contact with us through the website and we will con</w:t>
      </w:r>
      <w:r w:rsidR="008C04AA" w:rsidRPr="00B72EF2">
        <w:rPr>
          <w:rFonts w:ascii="Times New Roman" w:eastAsia="Times New Roman" w:hAnsi="Times New Roman" w:cs="Times New Roman"/>
          <w:sz w:val="18"/>
          <w:szCs w:val="18"/>
          <w:lang w:eastAsia="en-NZ"/>
        </w:rPr>
        <w:t xml:space="preserve">tact you directly.  We may </w:t>
      </w:r>
      <w:r w:rsidRPr="00B72EF2">
        <w:rPr>
          <w:rFonts w:ascii="Times New Roman" w:eastAsia="Times New Roman" w:hAnsi="Times New Roman" w:cs="Times New Roman"/>
          <w:sz w:val="18"/>
          <w:szCs w:val="18"/>
          <w:lang w:eastAsia="en-NZ"/>
        </w:rPr>
        <w:t xml:space="preserve">email you, supplying an email address that ensures your privacy is your responsibility.  </w:t>
      </w:r>
    </w:p>
    <w:p w:rsidR="00B456CA" w:rsidRDefault="004871B7" w:rsidP="00315825">
      <w:p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S</w:t>
      </w:r>
      <w:r w:rsidR="002F436C" w:rsidRPr="00B72EF2">
        <w:rPr>
          <w:rFonts w:ascii="Times New Roman" w:eastAsia="Times New Roman" w:hAnsi="Times New Roman" w:cs="Times New Roman"/>
          <w:sz w:val="18"/>
          <w:szCs w:val="18"/>
          <w:lang w:eastAsia="en-NZ"/>
        </w:rPr>
        <w:t>hould you choose to work with Tame your Mind y</w:t>
      </w:r>
      <w:r w:rsidRPr="00B72EF2">
        <w:rPr>
          <w:rFonts w:ascii="Times New Roman" w:eastAsia="Times New Roman" w:hAnsi="Times New Roman" w:cs="Times New Roman"/>
          <w:sz w:val="18"/>
          <w:szCs w:val="18"/>
          <w:lang w:eastAsia="en-NZ"/>
        </w:rPr>
        <w:t>ou will be emailed an Intake Form and Coa</w:t>
      </w:r>
      <w:r w:rsidR="002F436C" w:rsidRPr="00B72EF2">
        <w:rPr>
          <w:rFonts w:ascii="Times New Roman" w:eastAsia="Times New Roman" w:hAnsi="Times New Roman" w:cs="Times New Roman"/>
          <w:sz w:val="18"/>
          <w:szCs w:val="18"/>
          <w:lang w:eastAsia="en-NZ"/>
        </w:rPr>
        <w:t xml:space="preserve">ching &amp; </w:t>
      </w:r>
      <w:r w:rsidRPr="00B72EF2">
        <w:rPr>
          <w:rFonts w:ascii="Times New Roman" w:eastAsia="Times New Roman" w:hAnsi="Times New Roman" w:cs="Times New Roman"/>
          <w:sz w:val="18"/>
          <w:szCs w:val="18"/>
          <w:lang w:eastAsia="en-NZ"/>
        </w:rPr>
        <w:t xml:space="preserve">Guided Meditation Agreement.  You are responsible for reading these forms.  The </w:t>
      </w:r>
      <w:r w:rsidR="002F436C" w:rsidRPr="00B72EF2">
        <w:rPr>
          <w:rFonts w:ascii="Times New Roman" w:eastAsia="Times New Roman" w:hAnsi="Times New Roman" w:cs="Times New Roman"/>
          <w:sz w:val="18"/>
          <w:szCs w:val="18"/>
          <w:lang w:eastAsia="en-NZ"/>
        </w:rPr>
        <w:t xml:space="preserve">Coaching &amp; </w:t>
      </w:r>
      <w:r w:rsidRPr="00B72EF2">
        <w:rPr>
          <w:rFonts w:ascii="Times New Roman" w:eastAsia="Times New Roman" w:hAnsi="Times New Roman" w:cs="Times New Roman"/>
          <w:sz w:val="18"/>
          <w:szCs w:val="18"/>
          <w:lang w:eastAsia="en-NZ"/>
        </w:rPr>
        <w:t xml:space="preserve">Guided Meditation Agreement is our contract. </w:t>
      </w:r>
      <w:r w:rsidR="00B456CA">
        <w:rPr>
          <w:rFonts w:ascii="Times New Roman" w:eastAsia="Times New Roman" w:hAnsi="Times New Roman" w:cs="Times New Roman"/>
          <w:sz w:val="18"/>
          <w:szCs w:val="18"/>
          <w:lang w:eastAsia="en-NZ"/>
        </w:rPr>
        <w:t>You understand that Meditation in all forms comes under the umbrella of Hypnotherapy.  Meditation works specifically in the subconscious mind for the purpose of updating limiting beliefs, resolving past events and seeing potential not recognised before.</w:t>
      </w:r>
      <w:bookmarkStart w:id="0" w:name="_GoBack"/>
      <w:bookmarkEnd w:id="0"/>
    </w:p>
    <w:p w:rsidR="00315825" w:rsidRPr="00B72EF2" w:rsidRDefault="004871B7" w:rsidP="00315825">
      <w:p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Y</w:t>
      </w:r>
      <w:r w:rsidR="008C04AA" w:rsidRPr="00B72EF2">
        <w:rPr>
          <w:rFonts w:ascii="Times New Roman" w:eastAsia="Times New Roman" w:hAnsi="Times New Roman" w:cs="Times New Roman"/>
          <w:sz w:val="18"/>
          <w:szCs w:val="18"/>
          <w:lang w:eastAsia="en-NZ"/>
        </w:rPr>
        <w:t xml:space="preserve">ou will receive an </w:t>
      </w:r>
      <w:r w:rsidRPr="00B72EF2">
        <w:rPr>
          <w:rFonts w:ascii="Times New Roman" w:eastAsia="Times New Roman" w:hAnsi="Times New Roman" w:cs="Times New Roman"/>
          <w:sz w:val="18"/>
          <w:szCs w:val="18"/>
          <w:lang w:eastAsia="en-NZ"/>
        </w:rPr>
        <w:t xml:space="preserve">e-mail </w:t>
      </w:r>
      <w:r w:rsidR="008C04AA" w:rsidRPr="00B72EF2">
        <w:rPr>
          <w:rFonts w:ascii="Times New Roman" w:eastAsia="Times New Roman" w:hAnsi="Times New Roman" w:cs="Times New Roman"/>
          <w:sz w:val="18"/>
          <w:szCs w:val="18"/>
          <w:lang w:eastAsia="en-NZ"/>
        </w:rPr>
        <w:t xml:space="preserve">or text </w:t>
      </w:r>
      <w:r w:rsidRPr="00B72EF2">
        <w:rPr>
          <w:rFonts w:ascii="Times New Roman" w:eastAsia="Times New Roman" w:hAnsi="Times New Roman" w:cs="Times New Roman"/>
          <w:sz w:val="18"/>
          <w:szCs w:val="18"/>
          <w:lang w:eastAsia="en-NZ"/>
        </w:rPr>
        <w:t xml:space="preserve">to confirm an appointment has been scheduled </w:t>
      </w:r>
      <w:r w:rsidR="002F436C" w:rsidRPr="00B72EF2">
        <w:rPr>
          <w:rFonts w:ascii="Times New Roman" w:eastAsia="Times New Roman" w:hAnsi="Times New Roman" w:cs="Times New Roman"/>
          <w:sz w:val="18"/>
          <w:szCs w:val="18"/>
          <w:lang w:eastAsia="en-NZ"/>
        </w:rPr>
        <w:t xml:space="preserve">on the day the </w:t>
      </w:r>
      <w:proofErr w:type="spellStart"/>
      <w:r w:rsidR="002F436C" w:rsidRPr="00B72EF2">
        <w:rPr>
          <w:rFonts w:ascii="Times New Roman" w:eastAsia="Times New Roman" w:hAnsi="Times New Roman" w:cs="Times New Roman"/>
          <w:sz w:val="18"/>
          <w:szCs w:val="18"/>
          <w:lang w:eastAsia="en-NZ"/>
        </w:rPr>
        <w:t>appointmnent</w:t>
      </w:r>
      <w:proofErr w:type="spellEnd"/>
      <w:r w:rsidR="008C04AA" w:rsidRPr="00B72EF2">
        <w:rPr>
          <w:rFonts w:ascii="Times New Roman" w:eastAsia="Times New Roman" w:hAnsi="Times New Roman" w:cs="Times New Roman"/>
          <w:sz w:val="18"/>
          <w:szCs w:val="18"/>
          <w:lang w:eastAsia="en-NZ"/>
        </w:rPr>
        <w:t xml:space="preserve"> is made </w:t>
      </w:r>
      <w:r w:rsidRPr="00B72EF2">
        <w:rPr>
          <w:rFonts w:ascii="Times New Roman" w:eastAsia="Times New Roman" w:hAnsi="Times New Roman" w:cs="Times New Roman"/>
          <w:sz w:val="18"/>
          <w:szCs w:val="18"/>
          <w:lang w:eastAsia="en-NZ"/>
        </w:rPr>
        <w:t>and reminded of your appointment</w:t>
      </w:r>
      <w:r w:rsidR="008C04AA" w:rsidRPr="00B72EF2">
        <w:rPr>
          <w:rFonts w:ascii="Times New Roman" w:eastAsia="Times New Roman" w:hAnsi="Times New Roman" w:cs="Times New Roman"/>
          <w:sz w:val="18"/>
          <w:szCs w:val="18"/>
          <w:lang w:eastAsia="en-NZ"/>
        </w:rPr>
        <w:t xml:space="preserve"> the day before it is scheduled. You are required to make payment for your session prior to the session if it is online or at the time of your session if it is in person</w:t>
      </w:r>
      <w:r w:rsidR="00315825" w:rsidRPr="00B72EF2">
        <w:rPr>
          <w:rFonts w:ascii="Times New Roman" w:eastAsia="Times New Roman" w:hAnsi="Times New Roman" w:cs="Times New Roman"/>
          <w:sz w:val="18"/>
          <w:szCs w:val="18"/>
          <w:lang w:eastAsia="en-NZ"/>
        </w:rPr>
        <w:t>. In th</w:t>
      </w:r>
      <w:r w:rsidR="008C04AA" w:rsidRPr="00B72EF2">
        <w:rPr>
          <w:rFonts w:ascii="Times New Roman" w:eastAsia="Times New Roman" w:hAnsi="Times New Roman" w:cs="Times New Roman"/>
          <w:sz w:val="18"/>
          <w:szCs w:val="18"/>
          <w:lang w:eastAsia="en-NZ"/>
        </w:rPr>
        <w:t>e unlikely event that we have to reschedule you will be offered an alternative time or a refund.</w:t>
      </w:r>
      <w:r w:rsidR="002F436C" w:rsidRPr="00B72EF2">
        <w:rPr>
          <w:rFonts w:ascii="Times New Roman" w:eastAsia="Times New Roman" w:hAnsi="Times New Roman" w:cs="Times New Roman"/>
          <w:sz w:val="18"/>
          <w:szCs w:val="18"/>
          <w:lang w:eastAsia="en-NZ"/>
        </w:rPr>
        <w:t xml:space="preserve">  Should you be unable to attend your appointment you will need to give a period of 24 </w:t>
      </w:r>
      <w:proofErr w:type="spellStart"/>
      <w:r w:rsidR="002F436C" w:rsidRPr="00B72EF2">
        <w:rPr>
          <w:rFonts w:ascii="Times New Roman" w:eastAsia="Times New Roman" w:hAnsi="Times New Roman" w:cs="Times New Roman"/>
          <w:sz w:val="18"/>
          <w:szCs w:val="18"/>
          <w:lang w:eastAsia="en-NZ"/>
        </w:rPr>
        <w:t>hours notice</w:t>
      </w:r>
      <w:proofErr w:type="spellEnd"/>
      <w:r w:rsidR="002F436C" w:rsidRPr="00B72EF2">
        <w:rPr>
          <w:rFonts w:ascii="Times New Roman" w:eastAsia="Times New Roman" w:hAnsi="Times New Roman" w:cs="Times New Roman"/>
          <w:sz w:val="18"/>
          <w:szCs w:val="18"/>
          <w:lang w:eastAsia="en-NZ"/>
        </w:rPr>
        <w:t xml:space="preserve">, failure to do so will result in your session being billed as an attended </w:t>
      </w:r>
      <w:proofErr w:type="gramStart"/>
      <w:r w:rsidR="002F436C" w:rsidRPr="00B72EF2">
        <w:rPr>
          <w:rFonts w:ascii="Times New Roman" w:eastAsia="Times New Roman" w:hAnsi="Times New Roman" w:cs="Times New Roman"/>
          <w:sz w:val="18"/>
          <w:szCs w:val="18"/>
          <w:lang w:eastAsia="en-NZ"/>
        </w:rPr>
        <w:t>session.</w:t>
      </w:r>
      <w:proofErr w:type="gramEnd"/>
    </w:p>
    <w:p w:rsidR="00315825" w:rsidRPr="00B72EF2" w:rsidRDefault="00315825" w:rsidP="00315825">
      <w:p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We reserve the righ</w:t>
      </w:r>
      <w:r w:rsidR="002F436C" w:rsidRPr="00B72EF2">
        <w:rPr>
          <w:rFonts w:ascii="Times New Roman" w:eastAsia="Times New Roman" w:hAnsi="Times New Roman" w:cs="Times New Roman"/>
          <w:sz w:val="18"/>
          <w:szCs w:val="18"/>
          <w:lang w:eastAsia="en-NZ"/>
        </w:rPr>
        <w:t>t to refuse or cancel any session</w:t>
      </w:r>
      <w:r w:rsidRPr="00B72EF2">
        <w:rPr>
          <w:rFonts w:ascii="Times New Roman" w:eastAsia="Times New Roman" w:hAnsi="Times New Roman" w:cs="Times New Roman"/>
          <w:sz w:val="18"/>
          <w:szCs w:val="18"/>
          <w:lang w:eastAsia="en-NZ"/>
        </w:rPr>
        <w:t xml:space="preserve"> that we believe, solely by our own judgement, to be placed for commercial pur</w:t>
      </w:r>
      <w:r w:rsidR="002F436C" w:rsidRPr="00B72EF2">
        <w:rPr>
          <w:rFonts w:ascii="Times New Roman" w:eastAsia="Times New Roman" w:hAnsi="Times New Roman" w:cs="Times New Roman"/>
          <w:sz w:val="18"/>
          <w:szCs w:val="18"/>
          <w:lang w:eastAsia="en-NZ"/>
        </w:rPr>
        <w:t>poses, as an error of judgment, maliciously or by a child under the age of 18</w:t>
      </w:r>
      <w:r w:rsidRPr="00B72EF2">
        <w:rPr>
          <w:rFonts w:ascii="Times New Roman" w:eastAsia="Times New Roman" w:hAnsi="Times New Roman" w:cs="Times New Roman"/>
          <w:sz w:val="18"/>
          <w:szCs w:val="18"/>
          <w:lang w:eastAsia="en-NZ"/>
        </w:rPr>
        <w:t>. We also reserve the righ</w:t>
      </w:r>
      <w:r w:rsidR="002F436C" w:rsidRPr="00B72EF2">
        <w:rPr>
          <w:rFonts w:ascii="Times New Roman" w:eastAsia="Times New Roman" w:hAnsi="Times New Roman" w:cs="Times New Roman"/>
          <w:sz w:val="18"/>
          <w:szCs w:val="18"/>
          <w:lang w:eastAsia="en-NZ"/>
        </w:rPr>
        <w:t>t to refuse or cancel any session</w:t>
      </w:r>
      <w:r w:rsidRPr="00B72EF2">
        <w:rPr>
          <w:rFonts w:ascii="Times New Roman" w:eastAsia="Times New Roman" w:hAnsi="Times New Roman" w:cs="Times New Roman"/>
          <w:sz w:val="18"/>
          <w:szCs w:val="18"/>
          <w:lang w:eastAsia="en-NZ"/>
        </w:rPr>
        <w:t xml:space="preserve"> that we believe, solely by our own judgement, t</w:t>
      </w:r>
      <w:r w:rsidR="002F436C" w:rsidRPr="00B72EF2">
        <w:rPr>
          <w:rFonts w:ascii="Times New Roman" w:eastAsia="Times New Roman" w:hAnsi="Times New Roman" w:cs="Times New Roman"/>
          <w:sz w:val="18"/>
          <w:szCs w:val="18"/>
          <w:lang w:eastAsia="en-NZ"/>
        </w:rPr>
        <w:t>o have been fraudulent activity.</w:t>
      </w:r>
    </w:p>
    <w:p w:rsidR="00315825" w:rsidRPr="00B72EF2" w:rsidRDefault="002F436C" w:rsidP="00315825">
      <w:pPr>
        <w:shd w:val="clear" w:color="auto" w:fill="FFFFFF"/>
        <w:spacing w:after="0" w:line="240" w:lineRule="auto"/>
        <w:outlineLvl w:val="3"/>
        <w:rPr>
          <w:rFonts w:ascii="TrajanPro-Bold" w:eastAsia="Times New Roman" w:hAnsi="TrajanPro-Bold" w:cs="Times New Roman"/>
          <w:sz w:val="27"/>
          <w:szCs w:val="27"/>
          <w:lang w:eastAsia="en-NZ"/>
        </w:rPr>
      </w:pPr>
      <w:r w:rsidRPr="00B72EF2">
        <w:rPr>
          <w:rFonts w:ascii="TrajanPro-Bold" w:eastAsia="Times New Roman" w:hAnsi="TrajanPro-Bold" w:cs="Times New Roman"/>
          <w:sz w:val="27"/>
          <w:szCs w:val="27"/>
          <w:lang w:eastAsia="en-NZ"/>
        </w:rPr>
        <w:t>3</w:t>
      </w:r>
      <w:r w:rsidR="00315825" w:rsidRPr="00B72EF2">
        <w:rPr>
          <w:rFonts w:ascii="TrajanPro-Bold" w:eastAsia="Times New Roman" w:hAnsi="TrajanPro-Bold" w:cs="Times New Roman"/>
          <w:sz w:val="27"/>
          <w:szCs w:val="27"/>
          <w:lang w:eastAsia="en-NZ"/>
        </w:rPr>
        <w:t>. Payment options</w:t>
      </w:r>
    </w:p>
    <w:p w:rsidR="00315825" w:rsidRPr="00B72EF2" w:rsidRDefault="00315825" w:rsidP="002F436C">
      <w:p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We currently ac</w:t>
      </w:r>
      <w:r w:rsidR="002F436C" w:rsidRPr="00B72EF2">
        <w:rPr>
          <w:rFonts w:ascii="Times New Roman" w:eastAsia="Times New Roman" w:hAnsi="Times New Roman" w:cs="Times New Roman"/>
          <w:sz w:val="18"/>
          <w:szCs w:val="18"/>
          <w:lang w:eastAsia="en-NZ"/>
        </w:rPr>
        <w:t>cept the following payment methods:</w:t>
      </w:r>
    </w:p>
    <w:p w:rsidR="002F436C" w:rsidRPr="00B72EF2" w:rsidRDefault="002F436C" w:rsidP="002F436C">
      <w:pPr>
        <w:pStyle w:val="ListParagraph"/>
        <w:numPr>
          <w:ilvl w:val="0"/>
          <w:numId w:val="8"/>
        </w:numPr>
        <w:shd w:val="clear" w:color="auto" w:fill="FFFFFF"/>
        <w:spacing w:after="180" w:line="240" w:lineRule="auto"/>
        <w:rPr>
          <w:rFonts w:ascii="Times New Roman" w:eastAsia="Times New Roman" w:hAnsi="Times New Roman" w:cs="Times New Roman"/>
          <w:sz w:val="18"/>
          <w:szCs w:val="18"/>
          <w:lang w:eastAsia="en-NZ"/>
        </w:rPr>
      </w:pPr>
      <w:proofErr w:type="spellStart"/>
      <w:r w:rsidRPr="00B72EF2">
        <w:rPr>
          <w:rFonts w:ascii="Times New Roman" w:eastAsia="Times New Roman" w:hAnsi="Times New Roman" w:cs="Times New Roman"/>
          <w:sz w:val="18"/>
          <w:szCs w:val="18"/>
          <w:lang w:eastAsia="en-NZ"/>
        </w:rPr>
        <w:t>Eftpos</w:t>
      </w:r>
      <w:proofErr w:type="spellEnd"/>
      <w:r w:rsidRPr="00B72EF2">
        <w:rPr>
          <w:rFonts w:ascii="Times New Roman" w:eastAsia="Times New Roman" w:hAnsi="Times New Roman" w:cs="Times New Roman"/>
          <w:sz w:val="18"/>
          <w:szCs w:val="18"/>
          <w:lang w:eastAsia="en-NZ"/>
        </w:rPr>
        <w:t xml:space="preserve">  - In person sessions only – surcharge applies for contactless payments</w:t>
      </w:r>
    </w:p>
    <w:p w:rsidR="002F436C" w:rsidRPr="00B72EF2" w:rsidRDefault="002F436C" w:rsidP="002F436C">
      <w:pPr>
        <w:pStyle w:val="ListParagraph"/>
        <w:numPr>
          <w:ilvl w:val="0"/>
          <w:numId w:val="8"/>
        </w:num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Credit Card – In person sessions only – surcharge applies to all credit card payments</w:t>
      </w:r>
    </w:p>
    <w:p w:rsidR="002F436C" w:rsidRPr="00B72EF2" w:rsidRDefault="002F436C" w:rsidP="002F436C">
      <w:pPr>
        <w:pStyle w:val="ListParagraph"/>
        <w:numPr>
          <w:ilvl w:val="0"/>
          <w:numId w:val="8"/>
        </w:num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 xml:space="preserve">Bank Transfer </w:t>
      </w:r>
    </w:p>
    <w:p w:rsidR="002F436C" w:rsidRPr="00B72EF2" w:rsidRDefault="002F436C" w:rsidP="002F436C">
      <w:pPr>
        <w:pStyle w:val="ListParagraph"/>
        <w:numPr>
          <w:ilvl w:val="0"/>
          <w:numId w:val="8"/>
        </w:num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Stripe – Online credit card payments</w:t>
      </w:r>
    </w:p>
    <w:p w:rsidR="00315825" w:rsidRPr="00B72EF2" w:rsidRDefault="002F436C" w:rsidP="00315825">
      <w:pPr>
        <w:shd w:val="clear" w:color="auto" w:fill="FFFFFF"/>
        <w:spacing w:after="0" w:line="240" w:lineRule="auto"/>
        <w:outlineLvl w:val="3"/>
        <w:rPr>
          <w:rFonts w:ascii="TrajanPro-Bold" w:eastAsia="Times New Roman" w:hAnsi="TrajanPro-Bold" w:cs="Times New Roman"/>
          <w:sz w:val="27"/>
          <w:szCs w:val="27"/>
          <w:lang w:eastAsia="en-NZ"/>
        </w:rPr>
      </w:pPr>
      <w:r w:rsidRPr="00B72EF2">
        <w:rPr>
          <w:rFonts w:ascii="TrajanPro-Bold" w:eastAsia="Times New Roman" w:hAnsi="TrajanPro-Bold" w:cs="Times New Roman"/>
          <w:sz w:val="27"/>
          <w:szCs w:val="27"/>
          <w:lang w:eastAsia="en-NZ"/>
        </w:rPr>
        <w:t>4</w:t>
      </w:r>
      <w:r w:rsidR="00315825" w:rsidRPr="00B72EF2">
        <w:rPr>
          <w:rFonts w:ascii="TrajanPro-Bold" w:eastAsia="Times New Roman" w:hAnsi="TrajanPro-Bold" w:cs="Times New Roman"/>
          <w:sz w:val="27"/>
          <w:szCs w:val="27"/>
          <w:lang w:eastAsia="en-NZ"/>
        </w:rPr>
        <w:t>. Pricing</w:t>
      </w:r>
    </w:p>
    <w:p w:rsidR="00315825" w:rsidRPr="00B72EF2" w:rsidRDefault="00315825" w:rsidP="00315825">
      <w:p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All p</w:t>
      </w:r>
      <w:r w:rsidR="002F436C" w:rsidRPr="00B72EF2">
        <w:rPr>
          <w:rFonts w:ascii="Times New Roman" w:eastAsia="Times New Roman" w:hAnsi="Times New Roman" w:cs="Times New Roman"/>
          <w:sz w:val="18"/>
          <w:szCs w:val="18"/>
          <w:lang w:eastAsia="en-NZ"/>
        </w:rPr>
        <w:t>rices listed on www.tameyourmind</w:t>
      </w:r>
      <w:r w:rsidRPr="00B72EF2">
        <w:rPr>
          <w:rFonts w:ascii="Times New Roman" w:eastAsia="Times New Roman" w:hAnsi="Times New Roman" w:cs="Times New Roman"/>
          <w:sz w:val="18"/>
          <w:szCs w:val="18"/>
          <w:lang w:eastAsia="en-NZ"/>
        </w:rPr>
        <w:t xml:space="preserve">.co.nz are in New Zealand dollars (Unless Stated Otherwise) and are inclusive of GST and any other sales tax. All prices are correct when published. Please note that we reserve the right to alter prices at any time for any reason. If this should happen </w:t>
      </w:r>
      <w:r w:rsidR="002F436C" w:rsidRPr="00B72EF2">
        <w:rPr>
          <w:rFonts w:ascii="Times New Roman" w:eastAsia="Times New Roman" w:hAnsi="Times New Roman" w:cs="Times New Roman"/>
          <w:sz w:val="18"/>
          <w:szCs w:val="18"/>
          <w:lang w:eastAsia="en-NZ"/>
        </w:rPr>
        <w:t>after you</w:t>
      </w:r>
      <w:r w:rsidR="00191DCD" w:rsidRPr="00B72EF2">
        <w:rPr>
          <w:rFonts w:ascii="Times New Roman" w:eastAsia="Times New Roman" w:hAnsi="Times New Roman" w:cs="Times New Roman"/>
          <w:sz w:val="18"/>
          <w:szCs w:val="18"/>
          <w:lang w:eastAsia="en-NZ"/>
        </w:rPr>
        <w:t xml:space="preserve"> have booked a session that</w:t>
      </w:r>
      <w:r w:rsidR="002F436C" w:rsidRPr="00B72EF2">
        <w:rPr>
          <w:rFonts w:ascii="Times New Roman" w:eastAsia="Times New Roman" w:hAnsi="Times New Roman" w:cs="Times New Roman"/>
          <w:sz w:val="18"/>
          <w:szCs w:val="18"/>
          <w:lang w:eastAsia="en-NZ"/>
        </w:rPr>
        <w:t xml:space="preserve"> session will be at the time of booking price.</w:t>
      </w:r>
    </w:p>
    <w:p w:rsidR="00404FF6" w:rsidRPr="00B72EF2" w:rsidRDefault="00404FF6" w:rsidP="00404FF6">
      <w:pPr>
        <w:shd w:val="clear" w:color="auto" w:fill="FFFFFF"/>
        <w:spacing w:after="0" w:line="240" w:lineRule="auto"/>
        <w:outlineLvl w:val="3"/>
        <w:rPr>
          <w:rFonts w:ascii="TrajanPro-Bold" w:eastAsia="Times New Roman" w:hAnsi="TrajanPro-Bold" w:cs="Times New Roman"/>
          <w:sz w:val="27"/>
          <w:szCs w:val="27"/>
          <w:lang w:eastAsia="en-NZ"/>
        </w:rPr>
      </w:pPr>
      <w:r w:rsidRPr="00B72EF2">
        <w:rPr>
          <w:rFonts w:ascii="TrajanPro-Bold" w:eastAsia="Times New Roman" w:hAnsi="TrajanPro-Bold" w:cs="Times New Roman"/>
          <w:sz w:val="27"/>
          <w:szCs w:val="27"/>
          <w:lang w:eastAsia="en-NZ"/>
        </w:rPr>
        <w:t>5</w:t>
      </w:r>
      <w:r w:rsidRPr="00B72EF2">
        <w:rPr>
          <w:rFonts w:ascii="TrajanPro-Bold" w:eastAsia="Times New Roman" w:hAnsi="TrajanPro-Bold" w:cs="Times New Roman"/>
          <w:sz w:val="27"/>
          <w:szCs w:val="27"/>
          <w:lang w:eastAsia="en-NZ"/>
        </w:rPr>
        <w:t>. Foreign Currency Purchases Disclaimer</w:t>
      </w:r>
    </w:p>
    <w:p w:rsidR="00404FF6" w:rsidRPr="00B72EF2" w:rsidRDefault="00404FF6" w:rsidP="00404FF6">
      <w:p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The price advertised might not be the same price charged to the credit card account due to exchange rate fluctuations. This means that because we are based in New Zealand we have to convert your purchase to New Zealand dollars at the exchange rate on the day it is processed.</w:t>
      </w:r>
    </w:p>
    <w:p w:rsidR="00315825" w:rsidRPr="00B72EF2" w:rsidRDefault="00404FF6" w:rsidP="00315825">
      <w:pPr>
        <w:shd w:val="clear" w:color="auto" w:fill="FFFFFF"/>
        <w:spacing w:after="0" w:line="240" w:lineRule="auto"/>
        <w:outlineLvl w:val="3"/>
        <w:rPr>
          <w:rFonts w:ascii="TrajanPro-Bold" w:eastAsia="Times New Roman" w:hAnsi="TrajanPro-Bold" w:cs="Times New Roman"/>
          <w:sz w:val="27"/>
          <w:szCs w:val="27"/>
          <w:lang w:eastAsia="en-NZ"/>
        </w:rPr>
      </w:pPr>
      <w:r w:rsidRPr="00B72EF2">
        <w:rPr>
          <w:rFonts w:ascii="TrajanPro-Bold" w:eastAsia="Times New Roman" w:hAnsi="TrajanPro-Bold" w:cs="Times New Roman"/>
          <w:sz w:val="27"/>
          <w:szCs w:val="27"/>
          <w:lang w:eastAsia="en-NZ"/>
        </w:rPr>
        <w:t>6</w:t>
      </w:r>
      <w:r w:rsidR="00315825" w:rsidRPr="00B72EF2">
        <w:rPr>
          <w:rFonts w:ascii="TrajanPro-Bold" w:eastAsia="Times New Roman" w:hAnsi="TrajanPro-Bold" w:cs="Times New Roman"/>
          <w:sz w:val="27"/>
          <w:szCs w:val="27"/>
          <w:lang w:eastAsia="en-NZ"/>
        </w:rPr>
        <w:t>. Website and Credit Card Security</w:t>
      </w:r>
    </w:p>
    <w:p w:rsidR="00315825" w:rsidRPr="00B72EF2" w:rsidRDefault="00315825" w:rsidP="00315825">
      <w:p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We want you to</w:t>
      </w:r>
      <w:r w:rsidR="00191DCD" w:rsidRPr="00B72EF2">
        <w:rPr>
          <w:rFonts w:ascii="Times New Roman" w:eastAsia="Times New Roman" w:hAnsi="Times New Roman" w:cs="Times New Roman"/>
          <w:sz w:val="18"/>
          <w:szCs w:val="18"/>
          <w:lang w:eastAsia="en-NZ"/>
        </w:rPr>
        <w:t xml:space="preserve"> have a safe and secure</w:t>
      </w:r>
      <w:r w:rsidRPr="00B72EF2">
        <w:rPr>
          <w:rFonts w:ascii="Times New Roman" w:eastAsia="Times New Roman" w:hAnsi="Times New Roman" w:cs="Times New Roman"/>
          <w:sz w:val="18"/>
          <w:szCs w:val="18"/>
          <w:lang w:eastAsia="en-NZ"/>
        </w:rPr>
        <w:t xml:space="preserve"> experience online. All payments on our site are processed via a reputable third-party payment gateway using SSL (Secure Socket Layer) protocol, whereby sensitive information is encrypted to protect your privacy. Accordingly, we do not collect or store your credit card details.</w:t>
      </w:r>
    </w:p>
    <w:p w:rsidR="00315825" w:rsidRPr="00B72EF2" w:rsidRDefault="00315825" w:rsidP="00191DCD">
      <w:p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lastRenderedPageBreak/>
        <w:t>You can help to protect your personal contact details from unauthorised access by logging out each time you finish using the site, particularly if you are doing so from a public or shared computer.</w:t>
      </w:r>
    </w:p>
    <w:p w:rsidR="00B456CA" w:rsidRDefault="00B456CA" w:rsidP="00315825">
      <w:pPr>
        <w:shd w:val="clear" w:color="auto" w:fill="FFFFFF"/>
        <w:spacing w:after="0" w:line="240" w:lineRule="auto"/>
        <w:outlineLvl w:val="3"/>
        <w:rPr>
          <w:rFonts w:ascii="TrajanPro-Bold" w:eastAsia="Times New Roman" w:hAnsi="TrajanPro-Bold" w:cs="Times New Roman"/>
          <w:sz w:val="27"/>
          <w:szCs w:val="27"/>
          <w:lang w:eastAsia="en-NZ"/>
        </w:rPr>
      </w:pPr>
    </w:p>
    <w:p w:rsidR="00315825" w:rsidRPr="00B72EF2" w:rsidRDefault="00404FF6" w:rsidP="00315825">
      <w:pPr>
        <w:shd w:val="clear" w:color="auto" w:fill="FFFFFF"/>
        <w:spacing w:after="0" w:line="240" w:lineRule="auto"/>
        <w:outlineLvl w:val="3"/>
        <w:rPr>
          <w:rFonts w:ascii="TrajanPro-Bold" w:eastAsia="Times New Roman" w:hAnsi="TrajanPro-Bold" w:cs="Times New Roman"/>
          <w:sz w:val="27"/>
          <w:szCs w:val="27"/>
          <w:lang w:eastAsia="en-NZ"/>
        </w:rPr>
      </w:pPr>
      <w:r w:rsidRPr="00B72EF2">
        <w:rPr>
          <w:rFonts w:ascii="TrajanPro-Bold" w:eastAsia="Times New Roman" w:hAnsi="TrajanPro-Bold" w:cs="Times New Roman"/>
          <w:sz w:val="27"/>
          <w:szCs w:val="27"/>
          <w:lang w:eastAsia="en-NZ"/>
        </w:rPr>
        <w:t>7</w:t>
      </w:r>
      <w:r w:rsidR="00315825" w:rsidRPr="00B72EF2">
        <w:rPr>
          <w:rFonts w:ascii="TrajanPro-Bold" w:eastAsia="Times New Roman" w:hAnsi="TrajanPro-Bold" w:cs="Times New Roman"/>
          <w:sz w:val="27"/>
          <w:szCs w:val="27"/>
          <w:lang w:eastAsia="en-NZ"/>
        </w:rPr>
        <w:t>. Accessing our Service</w:t>
      </w:r>
    </w:p>
    <w:p w:rsidR="00315825" w:rsidRPr="00B72EF2" w:rsidRDefault="00315825" w:rsidP="00315825">
      <w:p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Other t</w:t>
      </w:r>
      <w:r w:rsidR="00191DCD" w:rsidRPr="00B72EF2">
        <w:rPr>
          <w:rFonts w:ascii="Times New Roman" w:eastAsia="Times New Roman" w:hAnsi="Times New Roman" w:cs="Times New Roman"/>
          <w:sz w:val="18"/>
          <w:szCs w:val="18"/>
          <w:lang w:eastAsia="en-NZ"/>
        </w:rPr>
        <w:t>han connecting to J &amp; D Eaton Limited (Tame your Mind)</w:t>
      </w:r>
      <w:r w:rsidRPr="00B72EF2">
        <w:rPr>
          <w:rFonts w:ascii="Times New Roman" w:eastAsia="Times New Roman" w:hAnsi="Times New Roman" w:cs="Times New Roman"/>
          <w:sz w:val="18"/>
          <w:szCs w:val="18"/>
          <w:lang w:eastAsia="en-NZ"/>
        </w:rPr>
        <w:t xml:space="preserve"> website by HTTP requests using a web browser, you may n</w:t>
      </w:r>
      <w:r w:rsidR="00191DCD" w:rsidRPr="00B72EF2">
        <w:rPr>
          <w:rFonts w:ascii="Times New Roman" w:eastAsia="Times New Roman" w:hAnsi="Times New Roman" w:cs="Times New Roman"/>
          <w:sz w:val="18"/>
          <w:szCs w:val="18"/>
          <w:lang w:eastAsia="en-NZ"/>
        </w:rPr>
        <w:t>ot gain access to J &amp; D Eaton</w:t>
      </w:r>
      <w:r w:rsidRPr="00B72EF2">
        <w:rPr>
          <w:rFonts w:ascii="Times New Roman" w:eastAsia="Times New Roman" w:hAnsi="Times New Roman" w:cs="Times New Roman"/>
          <w:sz w:val="18"/>
          <w:szCs w:val="18"/>
          <w:lang w:eastAsia="en-NZ"/>
        </w:rPr>
        <w:t xml:space="preserve"> </w:t>
      </w:r>
      <w:r w:rsidR="00191DCD" w:rsidRPr="00B72EF2">
        <w:rPr>
          <w:rFonts w:ascii="Times New Roman" w:eastAsia="Times New Roman" w:hAnsi="Times New Roman" w:cs="Times New Roman"/>
          <w:sz w:val="18"/>
          <w:szCs w:val="18"/>
          <w:lang w:eastAsia="en-NZ"/>
        </w:rPr>
        <w:t xml:space="preserve">Limited </w:t>
      </w:r>
      <w:r w:rsidRPr="00B72EF2">
        <w:rPr>
          <w:rFonts w:ascii="Times New Roman" w:eastAsia="Times New Roman" w:hAnsi="Times New Roman" w:cs="Times New Roman"/>
          <w:sz w:val="18"/>
          <w:szCs w:val="18"/>
          <w:lang w:eastAsia="en-NZ"/>
        </w:rPr>
        <w:t>website servers</w:t>
      </w:r>
      <w:r w:rsidR="00191DCD" w:rsidRPr="00B72EF2">
        <w:rPr>
          <w:rFonts w:ascii="Times New Roman" w:eastAsia="Times New Roman" w:hAnsi="Times New Roman" w:cs="Times New Roman"/>
          <w:sz w:val="18"/>
          <w:szCs w:val="18"/>
          <w:lang w:eastAsia="en-NZ"/>
        </w:rPr>
        <w:t xml:space="preserve"> or any associated third party server</w:t>
      </w:r>
      <w:r w:rsidRPr="00B72EF2">
        <w:rPr>
          <w:rFonts w:ascii="Times New Roman" w:eastAsia="Times New Roman" w:hAnsi="Times New Roman" w:cs="Times New Roman"/>
          <w:sz w:val="18"/>
          <w:szCs w:val="18"/>
          <w:lang w:eastAsia="en-NZ"/>
        </w:rPr>
        <w:t>. You agree not to disrupt, modify or interfere with our websites or services and their associated software, hardware and servers</w:t>
      </w:r>
      <w:r w:rsidR="00191DCD" w:rsidRPr="00B72EF2">
        <w:rPr>
          <w:rFonts w:ascii="Times New Roman" w:eastAsia="Times New Roman" w:hAnsi="Times New Roman" w:cs="Times New Roman"/>
          <w:sz w:val="18"/>
          <w:szCs w:val="18"/>
          <w:lang w:eastAsia="en-NZ"/>
        </w:rPr>
        <w:t xml:space="preserve"> or third party servers</w:t>
      </w:r>
      <w:r w:rsidRPr="00B72EF2">
        <w:rPr>
          <w:rFonts w:ascii="Times New Roman" w:eastAsia="Times New Roman" w:hAnsi="Times New Roman" w:cs="Times New Roman"/>
          <w:sz w:val="18"/>
          <w:szCs w:val="18"/>
          <w:lang w:eastAsia="en-NZ"/>
        </w:rPr>
        <w:t xml:space="preserve"> in any way. You also agree not to modify any conte</w:t>
      </w:r>
      <w:r w:rsidR="00191DCD" w:rsidRPr="00B72EF2">
        <w:rPr>
          <w:rFonts w:ascii="Times New Roman" w:eastAsia="Times New Roman" w:hAnsi="Times New Roman" w:cs="Times New Roman"/>
          <w:sz w:val="18"/>
          <w:szCs w:val="18"/>
          <w:lang w:eastAsia="en-NZ"/>
        </w:rPr>
        <w:t xml:space="preserve">nt or service on J &amp; D Eaton Limited </w:t>
      </w:r>
      <w:r w:rsidRPr="00B72EF2">
        <w:rPr>
          <w:rFonts w:ascii="Times New Roman" w:eastAsia="Times New Roman" w:hAnsi="Times New Roman" w:cs="Times New Roman"/>
          <w:sz w:val="18"/>
          <w:szCs w:val="18"/>
          <w:lang w:eastAsia="en-NZ"/>
        </w:rPr>
        <w:t>websites. Furthermore, you agree not to use our sites in any inappropriate or unlawful way.</w:t>
      </w:r>
    </w:p>
    <w:p w:rsidR="00315825" w:rsidRPr="00B72EF2" w:rsidRDefault="00404FF6" w:rsidP="00315825">
      <w:pPr>
        <w:shd w:val="clear" w:color="auto" w:fill="FFFFFF"/>
        <w:spacing w:after="0" w:line="240" w:lineRule="auto"/>
        <w:outlineLvl w:val="3"/>
        <w:rPr>
          <w:rFonts w:ascii="TrajanPro-Bold" w:eastAsia="Times New Roman" w:hAnsi="TrajanPro-Bold" w:cs="Times New Roman"/>
          <w:sz w:val="27"/>
          <w:szCs w:val="27"/>
          <w:lang w:eastAsia="en-NZ"/>
        </w:rPr>
      </w:pPr>
      <w:r w:rsidRPr="00B72EF2">
        <w:rPr>
          <w:rFonts w:ascii="TrajanPro-Bold" w:eastAsia="Times New Roman" w:hAnsi="TrajanPro-Bold" w:cs="Times New Roman"/>
          <w:sz w:val="27"/>
          <w:szCs w:val="27"/>
          <w:lang w:eastAsia="en-NZ"/>
        </w:rPr>
        <w:t>8</w:t>
      </w:r>
      <w:r w:rsidR="00315825" w:rsidRPr="00B72EF2">
        <w:rPr>
          <w:rFonts w:ascii="TrajanPro-Bold" w:eastAsia="Times New Roman" w:hAnsi="TrajanPro-Bold" w:cs="Times New Roman"/>
          <w:sz w:val="27"/>
          <w:szCs w:val="27"/>
          <w:lang w:eastAsia="en-NZ"/>
        </w:rPr>
        <w:t>. Disclaimer</w:t>
      </w:r>
    </w:p>
    <w:p w:rsidR="00315825" w:rsidRPr="00B72EF2" w:rsidRDefault="00EA65BA" w:rsidP="00315825">
      <w:p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b/>
          <w:bCs/>
          <w:sz w:val="18"/>
          <w:szCs w:val="18"/>
          <w:lang w:eastAsia="en-NZ"/>
        </w:rPr>
        <w:t>Working with us:</w:t>
      </w:r>
    </w:p>
    <w:p w:rsidR="00315825" w:rsidRPr="00B72EF2" w:rsidRDefault="00315825" w:rsidP="00315825">
      <w:p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We do not accept responsibility or liability for any actions taken</w:t>
      </w:r>
      <w:r w:rsidR="00191DCD" w:rsidRPr="00B72EF2">
        <w:rPr>
          <w:rFonts w:ascii="Times New Roman" w:eastAsia="Times New Roman" w:hAnsi="Times New Roman" w:cs="Times New Roman"/>
          <w:sz w:val="18"/>
          <w:szCs w:val="18"/>
          <w:lang w:eastAsia="en-NZ"/>
        </w:rPr>
        <w:t xml:space="preserve"> by you as a result of a session. We are not a mental health service and do not offer advice be it business, personal, medical, legal, financial or any other form of advice or counselling.</w:t>
      </w:r>
    </w:p>
    <w:p w:rsidR="00315825" w:rsidRPr="00B72EF2" w:rsidRDefault="00191DCD" w:rsidP="00315825">
      <w:p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J &amp; D Eaton</w:t>
      </w:r>
      <w:r w:rsidR="00315825" w:rsidRPr="00B72EF2">
        <w:rPr>
          <w:rFonts w:ascii="Times New Roman" w:eastAsia="Times New Roman" w:hAnsi="Times New Roman" w:cs="Times New Roman"/>
          <w:sz w:val="18"/>
          <w:szCs w:val="18"/>
          <w:lang w:eastAsia="en-NZ"/>
        </w:rPr>
        <w:t xml:space="preserve"> Ltd acknowledges the importance and has the utmost respect for skilled Professionals and states that we have no professional experience in these fields.  It is important you seek the advice of an expert in all matters pertaining to medical, health</w:t>
      </w:r>
      <w:r w:rsidRPr="00B72EF2">
        <w:rPr>
          <w:rFonts w:ascii="Times New Roman" w:eastAsia="Times New Roman" w:hAnsi="Times New Roman" w:cs="Times New Roman"/>
          <w:sz w:val="18"/>
          <w:szCs w:val="18"/>
          <w:lang w:eastAsia="en-NZ"/>
        </w:rPr>
        <w:t>, financial</w:t>
      </w:r>
      <w:r w:rsidR="00315825" w:rsidRPr="00B72EF2">
        <w:rPr>
          <w:rFonts w:ascii="Times New Roman" w:eastAsia="Times New Roman" w:hAnsi="Times New Roman" w:cs="Times New Roman"/>
          <w:sz w:val="18"/>
          <w:szCs w:val="18"/>
          <w:lang w:eastAsia="en-NZ"/>
        </w:rPr>
        <w:t xml:space="preserve"> or legal fields such as a lawyer or doct</w:t>
      </w:r>
      <w:r w:rsidRPr="00B72EF2">
        <w:rPr>
          <w:rFonts w:ascii="Times New Roman" w:eastAsia="Times New Roman" w:hAnsi="Times New Roman" w:cs="Times New Roman"/>
          <w:sz w:val="18"/>
          <w:szCs w:val="18"/>
          <w:lang w:eastAsia="en-NZ"/>
        </w:rPr>
        <w:t xml:space="preserve">or.  Our profession is Life Coach, </w:t>
      </w:r>
      <w:proofErr w:type="spellStart"/>
      <w:r w:rsidRPr="00B72EF2">
        <w:rPr>
          <w:rFonts w:ascii="Times New Roman" w:eastAsia="Times New Roman" w:hAnsi="Times New Roman" w:cs="Times New Roman"/>
          <w:sz w:val="18"/>
          <w:szCs w:val="18"/>
          <w:lang w:eastAsia="en-NZ"/>
        </w:rPr>
        <w:t>NeuroChange</w:t>
      </w:r>
      <w:proofErr w:type="spellEnd"/>
      <w:r w:rsidRPr="00B72EF2">
        <w:rPr>
          <w:rFonts w:ascii="Times New Roman" w:eastAsia="Times New Roman" w:hAnsi="Times New Roman" w:cs="Times New Roman"/>
          <w:sz w:val="18"/>
          <w:szCs w:val="18"/>
          <w:lang w:eastAsia="en-NZ"/>
        </w:rPr>
        <w:t xml:space="preserve"> Practitioner and Hypnotherapist.</w:t>
      </w:r>
    </w:p>
    <w:p w:rsidR="00315825" w:rsidRPr="00B72EF2" w:rsidRDefault="00315825" w:rsidP="00315825">
      <w:p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If you are seeking legal or medical advice then you should seek the advice of a professional skilled in this</w:t>
      </w:r>
      <w:r w:rsidR="00191DCD" w:rsidRPr="00B72EF2">
        <w:rPr>
          <w:rFonts w:ascii="Times New Roman" w:eastAsia="Times New Roman" w:hAnsi="Times New Roman" w:cs="Times New Roman"/>
          <w:sz w:val="18"/>
          <w:szCs w:val="18"/>
          <w:lang w:eastAsia="en-NZ"/>
        </w:rPr>
        <w:t xml:space="preserve"> area and not rely on Coaching and Guided Meditation.</w:t>
      </w:r>
    </w:p>
    <w:p w:rsidR="00315825" w:rsidRPr="00B72EF2" w:rsidRDefault="00315825" w:rsidP="00315825">
      <w:p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Our websites are intended to provide information for p</w:t>
      </w:r>
      <w:r w:rsidR="00191DCD" w:rsidRPr="00B72EF2">
        <w:rPr>
          <w:rFonts w:ascii="Times New Roman" w:eastAsia="Times New Roman" w:hAnsi="Times New Roman" w:cs="Times New Roman"/>
          <w:sz w:val="18"/>
          <w:szCs w:val="18"/>
          <w:lang w:eastAsia="en-NZ"/>
        </w:rPr>
        <w:t>eople considering their options for improving self-awareness, updating their limiting beliefs, and discovering more about themselves from an updated perspective of themselves.</w:t>
      </w:r>
    </w:p>
    <w:p w:rsidR="00315825" w:rsidRPr="00B72EF2" w:rsidRDefault="00315825" w:rsidP="00315825">
      <w:p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While we endeavour to supply accurate information on this site, errors and omis</w:t>
      </w:r>
      <w:r w:rsidR="00191DCD" w:rsidRPr="00B72EF2">
        <w:rPr>
          <w:rFonts w:ascii="Times New Roman" w:eastAsia="Times New Roman" w:hAnsi="Times New Roman" w:cs="Times New Roman"/>
          <w:sz w:val="18"/>
          <w:szCs w:val="18"/>
          <w:lang w:eastAsia="en-NZ"/>
        </w:rPr>
        <w:t xml:space="preserve">sions may occur. J &amp; D Eaton Limited </w:t>
      </w:r>
      <w:r w:rsidRPr="00B72EF2">
        <w:rPr>
          <w:rFonts w:ascii="Times New Roman" w:eastAsia="Times New Roman" w:hAnsi="Times New Roman" w:cs="Times New Roman"/>
          <w:sz w:val="18"/>
          <w:szCs w:val="18"/>
          <w:lang w:eastAsia="en-NZ"/>
        </w:rPr>
        <w:t>does not accept any liability, direct or indirect, for any loss or damage which may directly or indirectly result fro</w:t>
      </w:r>
      <w:r w:rsidR="00191DCD" w:rsidRPr="00B72EF2">
        <w:rPr>
          <w:rFonts w:ascii="Times New Roman" w:eastAsia="Times New Roman" w:hAnsi="Times New Roman" w:cs="Times New Roman"/>
          <w:sz w:val="18"/>
          <w:szCs w:val="18"/>
          <w:lang w:eastAsia="en-NZ"/>
        </w:rPr>
        <w:t>m any coaching or guided meditation</w:t>
      </w:r>
      <w:r w:rsidRPr="00B72EF2">
        <w:rPr>
          <w:rFonts w:ascii="Times New Roman" w:eastAsia="Times New Roman" w:hAnsi="Times New Roman" w:cs="Times New Roman"/>
          <w:sz w:val="18"/>
          <w:szCs w:val="18"/>
          <w:lang w:eastAsia="en-NZ"/>
        </w:rPr>
        <w:t>, opinion, information, representation or omission whether negligent or otherwise, contained on this site. You are solely responsible for the actions you take in reliance on the content on, or accessed, through this site.</w:t>
      </w:r>
    </w:p>
    <w:p w:rsidR="00315825" w:rsidRPr="00B72EF2" w:rsidRDefault="00EA65BA" w:rsidP="00315825">
      <w:p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J &amp; D Eaton Limited</w:t>
      </w:r>
      <w:r w:rsidR="00315825" w:rsidRPr="00B72EF2">
        <w:rPr>
          <w:rFonts w:ascii="Times New Roman" w:eastAsia="Times New Roman" w:hAnsi="Times New Roman" w:cs="Times New Roman"/>
          <w:sz w:val="18"/>
          <w:szCs w:val="18"/>
          <w:lang w:eastAsia="en-NZ"/>
        </w:rPr>
        <w:t xml:space="preserve"> reserves the right to make changes to the content on this site</w:t>
      </w:r>
      <w:r w:rsidRPr="00B72EF2">
        <w:rPr>
          <w:rFonts w:ascii="Times New Roman" w:eastAsia="Times New Roman" w:hAnsi="Times New Roman" w:cs="Times New Roman"/>
          <w:sz w:val="18"/>
          <w:szCs w:val="18"/>
          <w:lang w:eastAsia="en-NZ"/>
        </w:rPr>
        <w:t xml:space="preserve"> at any time and without notice.</w:t>
      </w:r>
    </w:p>
    <w:p w:rsidR="00EA65BA" w:rsidRPr="00B72EF2" w:rsidRDefault="00EA65BA" w:rsidP="00EA65BA">
      <w:p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To the extent per</w:t>
      </w:r>
      <w:r w:rsidRPr="00B72EF2">
        <w:rPr>
          <w:rFonts w:ascii="Times New Roman" w:eastAsia="Times New Roman" w:hAnsi="Times New Roman" w:cs="Times New Roman"/>
          <w:sz w:val="18"/>
          <w:szCs w:val="18"/>
          <w:lang w:eastAsia="en-NZ"/>
        </w:rPr>
        <w:t>mitted by New Zealand law, J &amp; D Eaton Limited</w:t>
      </w:r>
      <w:r w:rsidRPr="00B72EF2">
        <w:rPr>
          <w:rFonts w:ascii="Times New Roman" w:eastAsia="Times New Roman" w:hAnsi="Times New Roman" w:cs="Times New Roman"/>
          <w:sz w:val="18"/>
          <w:szCs w:val="18"/>
          <w:lang w:eastAsia="en-NZ"/>
        </w:rPr>
        <w:t xml:space="preserve"> makes no warranties in relation to the merchantability, fitness for purpose, freedom from computer virus, accuracy or availability of this web site or any other web site.</w:t>
      </w:r>
    </w:p>
    <w:p w:rsidR="00EA65BA" w:rsidRPr="00B72EF2" w:rsidRDefault="00EA65BA" w:rsidP="00315825">
      <w:pPr>
        <w:shd w:val="clear" w:color="auto" w:fill="FFFFFF"/>
        <w:spacing w:after="180" w:line="240" w:lineRule="auto"/>
        <w:rPr>
          <w:rFonts w:ascii="Times New Roman" w:eastAsia="Times New Roman" w:hAnsi="Times New Roman" w:cs="Times New Roman"/>
          <w:sz w:val="18"/>
          <w:szCs w:val="18"/>
          <w:lang w:eastAsia="en-NZ"/>
        </w:rPr>
      </w:pPr>
    </w:p>
    <w:p w:rsidR="00315825" w:rsidRPr="00B72EF2" w:rsidRDefault="00404FF6" w:rsidP="00EA65BA">
      <w:pPr>
        <w:shd w:val="clear" w:color="auto" w:fill="FFFFFF"/>
        <w:spacing w:after="180" w:line="240" w:lineRule="auto"/>
        <w:rPr>
          <w:rFonts w:ascii="Times New Roman" w:eastAsia="Times New Roman" w:hAnsi="Times New Roman" w:cs="Times New Roman"/>
          <w:sz w:val="27"/>
          <w:szCs w:val="27"/>
          <w:lang w:eastAsia="en-NZ"/>
        </w:rPr>
      </w:pPr>
      <w:r w:rsidRPr="00B72EF2">
        <w:rPr>
          <w:rFonts w:ascii="TrajanPro-Bold" w:eastAsia="Times New Roman" w:hAnsi="TrajanPro-Bold" w:cs="Times New Roman"/>
          <w:sz w:val="27"/>
          <w:szCs w:val="27"/>
          <w:lang w:eastAsia="en-NZ"/>
        </w:rPr>
        <w:t>9</w:t>
      </w:r>
      <w:r w:rsidR="00EA65BA" w:rsidRPr="00B72EF2">
        <w:rPr>
          <w:rFonts w:ascii="TrajanPro-Bold" w:eastAsia="Times New Roman" w:hAnsi="TrajanPro-Bold" w:cs="Times New Roman"/>
          <w:sz w:val="27"/>
          <w:szCs w:val="27"/>
          <w:lang w:eastAsia="en-NZ"/>
        </w:rPr>
        <w:t xml:space="preserve">. </w:t>
      </w:r>
      <w:r w:rsidR="00315825" w:rsidRPr="00B72EF2">
        <w:rPr>
          <w:rFonts w:ascii="TrajanPro-Bold" w:eastAsia="Times New Roman" w:hAnsi="TrajanPro-Bold" w:cs="Times New Roman"/>
          <w:sz w:val="27"/>
          <w:szCs w:val="27"/>
          <w:lang w:eastAsia="en-NZ"/>
        </w:rPr>
        <w:t>Force Majeure</w:t>
      </w:r>
    </w:p>
    <w:p w:rsidR="00315825" w:rsidRPr="00B72EF2" w:rsidRDefault="00315825" w:rsidP="00315825">
      <w:pPr>
        <w:shd w:val="clear" w:color="auto" w:fill="FFFFFF"/>
        <w:spacing w:after="0" w:line="240" w:lineRule="auto"/>
        <w:outlineLvl w:val="2"/>
        <w:rPr>
          <w:rFonts w:ascii="TrajanPro-Bold" w:eastAsia="Times New Roman" w:hAnsi="TrajanPro-Bold" w:cs="Times New Roman"/>
          <w:sz w:val="27"/>
          <w:szCs w:val="27"/>
          <w:lang w:eastAsia="en-NZ"/>
        </w:rPr>
      </w:pPr>
      <w:r w:rsidRPr="00B72EF2">
        <w:rPr>
          <w:rFonts w:ascii="TrajanPro-Bold" w:eastAsia="Times New Roman" w:hAnsi="TrajanPro-Bold" w:cs="Times New Roman"/>
          <w:sz w:val="27"/>
          <w:szCs w:val="27"/>
          <w:lang w:eastAsia="en-NZ"/>
        </w:rPr>
        <w:t>Events of Force Majeure</w:t>
      </w:r>
    </w:p>
    <w:p w:rsidR="00315825" w:rsidRPr="00B72EF2" w:rsidRDefault="00315825" w:rsidP="00315825">
      <w:p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For the purpose of this Agreement, an “Event of Force Majeure” means any circumstance not within the reasonable control of the Party affected, but only if and to the extent that (</w:t>
      </w:r>
      <w:proofErr w:type="spellStart"/>
      <w:r w:rsidRPr="00B72EF2">
        <w:rPr>
          <w:rFonts w:ascii="Times New Roman" w:eastAsia="Times New Roman" w:hAnsi="Times New Roman" w:cs="Times New Roman"/>
          <w:sz w:val="18"/>
          <w:szCs w:val="18"/>
          <w:lang w:eastAsia="en-NZ"/>
        </w:rPr>
        <w:t>i</w:t>
      </w:r>
      <w:proofErr w:type="spellEnd"/>
      <w:r w:rsidRPr="00B72EF2">
        <w:rPr>
          <w:rFonts w:ascii="Times New Roman" w:eastAsia="Times New Roman" w:hAnsi="Times New Roman" w:cs="Times New Roman"/>
          <w:sz w:val="18"/>
          <w:szCs w:val="18"/>
          <w:lang w:eastAsia="en-NZ"/>
        </w:rPr>
        <w:t>) such circumstance, despite the exercise of reasonable diligence and the observance of Good Utility Practice, cannot be, or be caused to be, prevented, avoided or removed by such Party, and (ii) such circumstance materially and adversely affects the ability of the Party to perform its obligations under this Agreement, and such Party has taken all reasonable precautions, due care and reasonable alternative measures in order to avoid the effect of such event on the Party’s ability to perform its obligations under this Agreement and to mitigate the consequences thereof.</w:t>
      </w:r>
    </w:p>
    <w:p w:rsidR="00315825" w:rsidRPr="00B72EF2" w:rsidRDefault="00315825" w:rsidP="00315825">
      <w:pPr>
        <w:shd w:val="clear" w:color="auto" w:fill="FFFFFF"/>
        <w:spacing w:after="0" w:line="240" w:lineRule="auto"/>
        <w:outlineLvl w:val="2"/>
        <w:rPr>
          <w:rFonts w:ascii="TrajanPro-Bold" w:eastAsia="Times New Roman" w:hAnsi="TrajanPro-Bold" w:cs="Times New Roman"/>
          <w:sz w:val="27"/>
          <w:szCs w:val="27"/>
          <w:lang w:eastAsia="en-NZ"/>
        </w:rPr>
      </w:pPr>
      <w:r w:rsidRPr="00B72EF2">
        <w:rPr>
          <w:rFonts w:ascii="TrajanPro-Bold" w:eastAsia="Times New Roman" w:hAnsi="TrajanPro-Bold" w:cs="Times New Roman"/>
          <w:sz w:val="27"/>
          <w:szCs w:val="27"/>
          <w:lang w:eastAsia="en-NZ"/>
        </w:rPr>
        <w:t>Instances of Force Majeure</w:t>
      </w:r>
    </w:p>
    <w:p w:rsidR="00315825" w:rsidRPr="00B72EF2" w:rsidRDefault="00315825" w:rsidP="00315825">
      <w:p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Subject to the provisions of clause 1.1, Events of Force Majeure shall include, but not be limited to:</w:t>
      </w:r>
    </w:p>
    <w:p w:rsidR="00315825" w:rsidRPr="00B72EF2" w:rsidRDefault="00315825" w:rsidP="00315825">
      <w:p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(a) </w:t>
      </w:r>
      <w:proofErr w:type="gramStart"/>
      <w:r w:rsidRPr="00B72EF2">
        <w:rPr>
          <w:rFonts w:ascii="Times New Roman" w:eastAsia="Times New Roman" w:hAnsi="Times New Roman" w:cs="Times New Roman"/>
          <w:sz w:val="18"/>
          <w:szCs w:val="18"/>
          <w:u w:val="single"/>
          <w:lang w:eastAsia="en-NZ"/>
        </w:rPr>
        <w:t>the</w:t>
      </w:r>
      <w:proofErr w:type="gramEnd"/>
      <w:r w:rsidRPr="00B72EF2">
        <w:rPr>
          <w:rFonts w:ascii="Times New Roman" w:eastAsia="Times New Roman" w:hAnsi="Times New Roman" w:cs="Times New Roman"/>
          <w:sz w:val="18"/>
          <w:szCs w:val="18"/>
          <w:u w:val="single"/>
          <w:lang w:eastAsia="en-NZ"/>
        </w:rPr>
        <w:t xml:space="preserve"> following Natural Force Majeure Events</w:t>
      </w:r>
      <w:r w:rsidRPr="00B72EF2">
        <w:rPr>
          <w:rFonts w:ascii="Times New Roman" w:eastAsia="Times New Roman" w:hAnsi="Times New Roman" w:cs="Times New Roman"/>
          <w:sz w:val="18"/>
          <w:szCs w:val="18"/>
          <w:lang w:eastAsia="en-NZ"/>
        </w:rPr>
        <w:t>:</w:t>
      </w:r>
    </w:p>
    <w:p w:rsidR="00315825" w:rsidRPr="00B72EF2" w:rsidRDefault="00315825" w:rsidP="00315825">
      <w:pPr>
        <w:numPr>
          <w:ilvl w:val="0"/>
          <w:numId w:val="3"/>
        </w:numPr>
        <w:shd w:val="clear" w:color="auto" w:fill="FFFFFF"/>
        <w:spacing w:after="0" w:line="240" w:lineRule="auto"/>
        <w:ind w:left="-225"/>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fire, chemical or radioactive contamination or ionising radiation, earthquakes, lightning, cyclones, hurricanes, floods, droughts or such other extreme weather or environmental conditions, unanticipated geological or ground conditions, epidemic, famine, plague or other natural calamities and acts of God;</w:t>
      </w:r>
    </w:p>
    <w:p w:rsidR="00315825" w:rsidRPr="00B72EF2" w:rsidRDefault="00315825" w:rsidP="00315825">
      <w:pPr>
        <w:numPr>
          <w:ilvl w:val="0"/>
          <w:numId w:val="3"/>
        </w:numPr>
        <w:shd w:val="clear" w:color="auto" w:fill="FFFFFF"/>
        <w:spacing w:after="0" w:line="240" w:lineRule="auto"/>
        <w:ind w:left="-225"/>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explosion, accident, breakage of a plant or equipment, structural collapse, or chemical contamination (other than resulting from an act of war, terrorism or sabotage), caused by a person not being the affected Party or one of its contractors or subcontractors or any of their respective employees or agents;</w:t>
      </w:r>
    </w:p>
    <w:p w:rsidR="00315825" w:rsidRPr="00B72EF2" w:rsidRDefault="00315825" w:rsidP="00315825">
      <w:pPr>
        <w:numPr>
          <w:ilvl w:val="0"/>
          <w:numId w:val="3"/>
        </w:numPr>
        <w:shd w:val="clear" w:color="auto" w:fill="FFFFFF"/>
        <w:spacing w:after="0" w:line="240" w:lineRule="auto"/>
        <w:ind w:left="-225"/>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to the extent that they do not involve [</w:t>
      </w:r>
      <w:r w:rsidRPr="00B72EF2">
        <w:rPr>
          <w:rFonts w:ascii="Times New Roman" w:eastAsia="Times New Roman" w:hAnsi="Times New Roman" w:cs="Times New Roman"/>
          <w:i/>
          <w:iCs/>
          <w:sz w:val="18"/>
          <w:szCs w:val="18"/>
          <w:lang w:eastAsia="en-NZ"/>
        </w:rPr>
        <w:t>country</w:t>
      </w:r>
      <w:r w:rsidRPr="00B72EF2">
        <w:rPr>
          <w:rFonts w:ascii="Times New Roman" w:eastAsia="Times New Roman" w:hAnsi="Times New Roman" w:cs="Times New Roman"/>
          <w:sz w:val="18"/>
          <w:szCs w:val="18"/>
          <w:lang w:eastAsia="en-NZ"/>
        </w:rPr>
        <w:t>] or take place outside of [</w:t>
      </w:r>
      <w:r w:rsidRPr="00B72EF2">
        <w:rPr>
          <w:rFonts w:ascii="Times New Roman" w:eastAsia="Times New Roman" w:hAnsi="Times New Roman" w:cs="Times New Roman"/>
          <w:i/>
          <w:iCs/>
          <w:sz w:val="18"/>
          <w:szCs w:val="18"/>
          <w:lang w:eastAsia="en-NZ"/>
        </w:rPr>
        <w:t>country</w:t>
      </w:r>
      <w:r w:rsidRPr="00B72EF2">
        <w:rPr>
          <w:rFonts w:ascii="Times New Roman" w:eastAsia="Times New Roman" w:hAnsi="Times New Roman" w:cs="Times New Roman"/>
          <w:sz w:val="18"/>
          <w:szCs w:val="18"/>
          <w:lang w:eastAsia="en-NZ"/>
        </w:rPr>
        <w:t>], acts of war (whether declared or undeclared), invasion, acts of terrorists, blockade, embargo, riot, public disorder, violent demonstrations, insurrection, rebellion, civil commotion and sabotage;</w:t>
      </w:r>
    </w:p>
    <w:p w:rsidR="00315825" w:rsidRPr="00B72EF2" w:rsidRDefault="00315825" w:rsidP="00315825">
      <w:pPr>
        <w:numPr>
          <w:ilvl w:val="0"/>
          <w:numId w:val="3"/>
        </w:numPr>
        <w:shd w:val="clear" w:color="auto" w:fill="FFFFFF"/>
        <w:spacing w:after="0" w:line="240" w:lineRule="auto"/>
        <w:ind w:left="-225"/>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strikes, lockouts, work stoppage, labour disputes, and such other industrial action by workers related to or in response to the terms and conditions of employment of those workers or others with whom they are affiliated save, when such event is directly related to, or in direct response to any employment policy or practice (with respect to wages or otherwise) of the party whose workers resort to such action;</w:t>
      </w:r>
    </w:p>
    <w:p w:rsidR="00315825" w:rsidRPr="00B72EF2" w:rsidRDefault="00315825" w:rsidP="00315825">
      <w:pPr>
        <w:numPr>
          <w:ilvl w:val="0"/>
          <w:numId w:val="3"/>
        </w:numPr>
        <w:shd w:val="clear" w:color="auto" w:fill="FFFFFF"/>
        <w:spacing w:after="0" w:line="240" w:lineRule="auto"/>
        <w:ind w:left="-225"/>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lastRenderedPageBreak/>
        <w:t>in relation to the Concessionaire, non-performance by a counter-party to a contract relating to the Concessionaire’s Business by reason of an event or circumstance that would constitute a Natural Force Majeure Event under this Agreement; and</w:t>
      </w:r>
    </w:p>
    <w:p w:rsidR="00315825" w:rsidRPr="00B72EF2" w:rsidRDefault="00315825" w:rsidP="00315825">
      <w:p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(b) </w:t>
      </w:r>
      <w:proofErr w:type="gramStart"/>
      <w:r w:rsidRPr="00B72EF2">
        <w:rPr>
          <w:rFonts w:ascii="Times New Roman" w:eastAsia="Times New Roman" w:hAnsi="Times New Roman" w:cs="Times New Roman"/>
          <w:sz w:val="18"/>
          <w:szCs w:val="18"/>
          <w:u w:val="single"/>
          <w:lang w:eastAsia="en-NZ"/>
        </w:rPr>
        <w:t>the</w:t>
      </w:r>
      <w:proofErr w:type="gramEnd"/>
      <w:r w:rsidRPr="00B72EF2">
        <w:rPr>
          <w:rFonts w:ascii="Times New Roman" w:eastAsia="Times New Roman" w:hAnsi="Times New Roman" w:cs="Times New Roman"/>
          <w:sz w:val="18"/>
          <w:szCs w:val="18"/>
          <w:u w:val="single"/>
          <w:lang w:eastAsia="en-NZ"/>
        </w:rPr>
        <w:t xml:space="preserve"> following Political Force Majeure Events</w:t>
      </w:r>
      <w:r w:rsidRPr="00B72EF2">
        <w:rPr>
          <w:rFonts w:ascii="Times New Roman" w:eastAsia="Times New Roman" w:hAnsi="Times New Roman" w:cs="Times New Roman"/>
          <w:sz w:val="18"/>
          <w:szCs w:val="18"/>
          <w:lang w:eastAsia="en-NZ"/>
        </w:rPr>
        <w:t>:</w:t>
      </w:r>
    </w:p>
    <w:p w:rsidR="00315825" w:rsidRPr="00B72EF2" w:rsidRDefault="00315825" w:rsidP="00315825">
      <w:pPr>
        <w:numPr>
          <w:ilvl w:val="0"/>
          <w:numId w:val="4"/>
        </w:numPr>
        <w:shd w:val="clear" w:color="auto" w:fill="FFFFFF"/>
        <w:spacing w:after="0" w:line="240" w:lineRule="auto"/>
        <w:ind w:left="-225"/>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to the extent they take place in [</w:t>
      </w:r>
      <w:r w:rsidRPr="00B72EF2">
        <w:rPr>
          <w:rFonts w:ascii="Times New Roman" w:eastAsia="Times New Roman" w:hAnsi="Times New Roman" w:cs="Times New Roman"/>
          <w:i/>
          <w:iCs/>
          <w:sz w:val="18"/>
          <w:szCs w:val="18"/>
          <w:lang w:eastAsia="en-NZ"/>
        </w:rPr>
        <w:t>country</w:t>
      </w:r>
      <w:r w:rsidRPr="00B72EF2">
        <w:rPr>
          <w:rFonts w:ascii="Times New Roman" w:eastAsia="Times New Roman" w:hAnsi="Times New Roman" w:cs="Times New Roman"/>
          <w:sz w:val="18"/>
          <w:szCs w:val="18"/>
          <w:lang w:eastAsia="en-NZ"/>
        </w:rPr>
        <w:t>], acts of terrorists, blockade, embargo, riot, public disorder, violent demonstrations, insurrection, rebellion, civil commotion and sabotage;</w:t>
      </w:r>
    </w:p>
    <w:p w:rsidR="00315825" w:rsidRPr="00B72EF2" w:rsidRDefault="00315825" w:rsidP="00315825">
      <w:pPr>
        <w:numPr>
          <w:ilvl w:val="0"/>
          <w:numId w:val="4"/>
        </w:numPr>
        <w:shd w:val="clear" w:color="auto" w:fill="FFFFFF"/>
        <w:spacing w:after="0" w:line="240" w:lineRule="auto"/>
        <w:ind w:left="-225"/>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to the extent that they are politically motivated, strikes, lockouts, work stoppages, labour disputes, or such other industrial action by workers, save in relation to the Concessionaire, when such event is directly related to, or in direct response to any employment policy or practice (with respect to wages or otherwise) of the Concessionaire;</w:t>
      </w:r>
    </w:p>
    <w:p w:rsidR="00315825" w:rsidRPr="00B72EF2" w:rsidRDefault="00315825" w:rsidP="00315825">
      <w:pPr>
        <w:numPr>
          <w:ilvl w:val="0"/>
          <w:numId w:val="4"/>
        </w:numPr>
        <w:shd w:val="clear" w:color="auto" w:fill="FFFFFF"/>
        <w:spacing w:after="0" w:line="240" w:lineRule="auto"/>
        <w:ind w:left="-225"/>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failure or inability of the Concessionaire to obtain or renew any Consent, on terms and conditions as favourable in all material respects as those contained in the original Consent relating to the Concessionaire’s Business (other than due to a breach by the Concessionaire of any of such terms and conditions);</w:t>
      </w:r>
    </w:p>
    <w:p w:rsidR="00315825" w:rsidRPr="00B72EF2" w:rsidRDefault="00315825" w:rsidP="00315825">
      <w:pPr>
        <w:numPr>
          <w:ilvl w:val="0"/>
          <w:numId w:val="4"/>
        </w:numPr>
        <w:shd w:val="clear" w:color="auto" w:fill="FFFFFF"/>
        <w:spacing w:after="0" w:line="240" w:lineRule="auto"/>
        <w:ind w:left="-225"/>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any action or failure to act without justifiable cause by any Competent Authority, other than a court or tribunal(including any action or failure to act without justifiable cause by any duly authorised agent of any Competent Authority, other than a court or tribunal);</w:t>
      </w:r>
    </w:p>
    <w:p w:rsidR="00315825" w:rsidRPr="00B72EF2" w:rsidRDefault="00315825" w:rsidP="00315825">
      <w:pPr>
        <w:numPr>
          <w:ilvl w:val="0"/>
          <w:numId w:val="4"/>
        </w:numPr>
        <w:shd w:val="clear" w:color="auto" w:fill="FFFFFF"/>
        <w:spacing w:after="0" w:line="240" w:lineRule="auto"/>
        <w:ind w:left="-225"/>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expropriation or compulsory acquisition of the whole or any material part of the Concessionaire’s System or Investor’s shares in the Concessionaire, except where such appropriation or compulsory acquisition is on account of contravention of law by the Concessionaire or by the Investor;</w:t>
      </w:r>
    </w:p>
    <w:p w:rsidR="00315825" w:rsidRPr="00B72EF2" w:rsidRDefault="00315825" w:rsidP="00315825">
      <w:pPr>
        <w:numPr>
          <w:ilvl w:val="0"/>
          <w:numId w:val="4"/>
        </w:numPr>
        <w:shd w:val="clear" w:color="auto" w:fill="FFFFFF"/>
        <w:spacing w:after="0" w:line="240" w:lineRule="auto"/>
        <w:ind w:left="-225"/>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any legal prohibition on the Concessionaire’s ability to conduct the Concessionaire’s Business, including passing of a statute, decree, regulation or order by a Competent Authority prohibiting the Concessionaire from conducting the Concessionaire’s Business, other than as a result of the Concessionaire’s failure to comply with the law or any order, Consent, rule, regulation or other legislative or judicial instrument passed by a Competent Authority;</w:t>
      </w:r>
    </w:p>
    <w:p w:rsidR="00315825" w:rsidRPr="00B72EF2" w:rsidRDefault="00315825" w:rsidP="00315825">
      <w:pPr>
        <w:numPr>
          <w:ilvl w:val="0"/>
          <w:numId w:val="4"/>
        </w:numPr>
        <w:shd w:val="clear" w:color="auto" w:fill="FFFFFF"/>
        <w:spacing w:after="0" w:line="240" w:lineRule="auto"/>
        <w:ind w:left="-225"/>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in relation to the Concessionaire, non-performance by a counter-party under a contract relating to the Concessionaire’s Business by reason of an event or circumstance that would constitute a Political Force Majeure Event under this Agreement,</w:t>
      </w:r>
    </w:p>
    <w:p w:rsidR="00315825" w:rsidRPr="00B72EF2" w:rsidRDefault="00315825" w:rsidP="00315825">
      <w:pPr>
        <w:shd w:val="clear" w:color="auto" w:fill="FFFFFF"/>
        <w:spacing w:after="180" w:line="240" w:lineRule="auto"/>
        <w:rPr>
          <w:rFonts w:ascii="Times New Roman" w:eastAsia="Times New Roman" w:hAnsi="Times New Roman" w:cs="Times New Roman"/>
          <w:sz w:val="27"/>
          <w:szCs w:val="27"/>
          <w:lang w:eastAsia="en-NZ"/>
        </w:rPr>
      </w:pPr>
      <w:proofErr w:type="gramStart"/>
      <w:r w:rsidRPr="00B72EF2">
        <w:rPr>
          <w:rFonts w:ascii="Times New Roman" w:eastAsia="Times New Roman" w:hAnsi="Times New Roman" w:cs="Times New Roman"/>
          <w:sz w:val="18"/>
          <w:szCs w:val="18"/>
          <w:lang w:eastAsia="en-NZ"/>
        </w:rPr>
        <w:t>provided</w:t>
      </w:r>
      <w:proofErr w:type="gramEnd"/>
      <w:r w:rsidRPr="00B72EF2">
        <w:rPr>
          <w:rFonts w:ascii="Times New Roman" w:eastAsia="Times New Roman" w:hAnsi="Times New Roman" w:cs="Times New Roman"/>
          <w:sz w:val="18"/>
          <w:szCs w:val="18"/>
          <w:lang w:eastAsia="en-NZ"/>
        </w:rPr>
        <w:t xml:space="preserve"> that breakdown of plant or equipment (unless itself caused by an Event of Force Majeure), or unavailability of funds, shall not constitute an Event of Force Majeure.</w:t>
      </w:r>
    </w:p>
    <w:p w:rsidR="00315825" w:rsidRPr="00B72EF2" w:rsidRDefault="00315825" w:rsidP="00315825">
      <w:pPr>
        <w:shd w:val="clear" w:color="auto" w:fill="FFFFFF"/>
        <w:spacing w:after="0" w:line="240" w:lineRule="auto"/>
        <w:outlineLvl w:val="2"/>
        <w:rPr>
          <w:rFonts w:ascii="TrajanPro-Bold" w:eastAsia="Times New Roman" w:hAnsi="TrajanPro-Bold" w:cs="Times New Roman"/>
          <w:sz w:val="27"/>
          <w:szCs w:val="27"/>
          <w:lang w:eastAsia="en-NZ"/>
        </w:rPr>
      </w:pPr>
      <w:r w:rsidRPr="00B72EF2">
        <w:rPr>
          <w:rFonts w:ascii="TrajanPro-Bold" w:eastAsia="Times New Roman" w:hAnsi="TrajanPro-Bold" w:cs="Times New Roman"/>
          <w:sz w:val="27"/>
          <w:szCs w:val="27"/>
          <w:lang w:eastAsia="en-NZ"/>
        </w:rPr>
        <w:t>Effects of an Event of Force Majeure</w:t>
      </w:r>
    </w:p>
    <w:p w:rsidR="00315825" w:rsidRPr="00B72EF2" w:rsidRDefault="00315825" w:rsidP="00315825">
      <w:p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Either Party shall be excused from performance and shall not be in default in respect of any obligation hereunder to the extent that the failure to perform such obligation is due to a Natural Force Majeure Event.</w:t>
      </w:r>
    </w:p>
    <w:p w:rsidR="00315825" w:rsidRPr="00B72EF2" w:rsidRDefault="00315825" w:rsidP="00315825">
      <w:p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Additionally, the Concessionaire, [but not [ ] in respect of [ ]], shall be excused from performance and shall not be in default in respect of any obligation under this Agreement to the extent that the failure to perform such obligation is due to a Political Force Majeure Event.</w:t>
      </w:r>
    </w:p>
    <w:p w:rsidR="00315825" w:rsidRPr="00B72EF2" w:rsidRDefault="00315825" w:rsidP="00315825">
      <w:p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(a) </w:t>
      </w:r>
      <w:proofErr w:type="gramStart"/>
      <w:r w:rsidRPr="00B72EF2">
        <w:rPr>
          <w:rFonts w:ascii="Times New Roman" w:eastAsia="Times New Roman" w:hAnsi="Times New Roman" w:cs="Times New Roman"/>
          <w:sz w:val="18"/>
          <w:szCs w:val="18"/>
          <w:u w:val="single"/>
          <w:lang w:eastAsia="en-NZ"/>
        </w:rPr>
        <w:t>the</w:t>
      </w:r>
      <w:proofErr w:type="gramEnd"/>
      <w:r w:rsidRPr="00B72EF2">
        <w:rPr>
          <w:rFonts w:ascii="Times New Roman" w:eastAsia="Times New Roman" w:hAnsi="Times New Roman" w:cs="Times New Roman"/>
          <w:sz w:val="18"/>
          <w:szCs w:val="18"/>
          <w:u w:val="single"/>
          <w:lang w:eastAsia="en-NZ"/>
        </w:rPr>
        <w:t xml:space="preserve"> following Natural Force Majeure Events</w:t>
      </w:r>
      <w:r w:rsidRPr="00B72EF2">
        <w:rPr>
          <w:rFonts w:ascii="Times New Roman" w:eastAsia="Times New Roman" w:hAnsi="Times New Roman" w:cs="Times New Roman"/>
          <w:sz w:val="18"/>
          <w:szCs w:val="18"/>
          <w:lang w:eastAsia="en-NZ"/>
        </w:rPr>
        <w:t>:</w:t>
      </w:r>
    </w:p>
    <w:p w:rsidR="00315825" w:rsidRPr="00B72EF2" w:rsidRDefault="00315825" w:rsidP="00315825">
      <w:pPr>
        <w:numPr>
          <w:ilvl w:val="0"/>
          <w:numId w:val="5"/>
        </w:numPr>
        <w:shd w:val="clear" w:color="auto" w:fill="FFFFFF"/>
        <w:spacing w:after="0" w:line="240" w:lineRule="auto"/>
        <w:ind w:left="-225"/>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fire, chemical or radioactive contamination or ionising radiation, earthquakes, lightning, cyclones, hurricanes, floods, droughts or such other extreme weather or environmental conditions, unanticipated geological or ground conditions, epidemic, famine, plague or other natural calamities and acts of God;</w:t>
      </w:r>
    </w:p>
    <w:p w:rsidR="00315825" w:rsidRPr="00B72EF2" w:rsidRDefault="00315825" w:rsidP="00315825">
      <w:pPr>
        <w:numPr>
          <w:ilvl w:val="0"/>
          <w:numId w:val="5"/>
        </w:numPr>
        <w:shd w:val="clear" w:color="auto" w:fill="FFFFFF"/>
        <w:spacing w:after="0" w:line="240" w:lineRule="auto"/>
        <w:ind w:left="-225"/>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explosion, accident, breakage of a plant or equipment, structural collapse, or chemical contamination (other than resulting from an act of war, terrorism or sabotage), caused by a person not being the affected Party or one of its contractors or subcontractors or any of their respective employees or agents;</w:t>
      </w:r>
    </w:p>
    <w:p w:rsidR="00315825" w:rsidRPr="00B72EF2" w:rsidRDefault="00315825" w:rsidP="00315825">
      <w:pPr>
        <w:numPr>
          <w:ilvl w:val="0"/>
          <w:numId w:val="5"/>
        </w:numPr>
        <w:shd w:val="clear" w:color="auto" w:fill="FFFFFF"/>
        <w:spacing w:after="0" w:line="240" w:lineRule="auto"/>
        <w:ind w:left="-225"/>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to the extent that they do not involve [</w:t>
      </w:r>
      <w:r w:rsidRPr="00B72EF2">
        <w:rPr>
          <w:rFonts w:ascii="Times New Roman" w:eastAsia="Times New Roman" w:hAnsi="Times New Roman" w:cs="Times New Roman"/>
          <w:i/>
          <w:iCs/>
          <w:sz w:val="18"/>
          <w:szCs w:val="18"/>
          <w:lang w:eastAsia="en-NZ"/>
        </w:rPr>
        <w:t>country</w:t>
      </w:r>
      <w:r w:rsidRPr="00B72EF2">
        <w:rPr>
          <w:rFonts w:ascii="Times New Roman" w:eastAsia="Times New Roman" w:hAnsi="Times New Roman" w:cs="Times New Roman"/>
          <w:sz w:val="18"/>
          <w:szCs w:val="18"/>
          <w:lang w:eastAsia="en-NZ"/>
        </w:rPr>
        <w:t>] or take place outside of [</w:t>
      </w:r>
      <w:r w:rsidRPr="00B72EF2">
        <w:rPr>
          <w:rFonts w:ascii="Times New Roman" w:eastAsia="Times New Roman" w:hAnsi="Times New Roman" w:cs="Times New Roman"/>
          <w:i/>
          <w:iCs/>
          <w:sz w:val="18"/>
          <w:szCs w:val="18"/>
          <w:lang w:eastAsia="en-NZ"/>
        </w:rPr>
        <w:t>country</w:t>
      </w:r>
      <w:r w:rsidRPr="00B72EF2">
        <w:rPr>
          <w:rFonts w:ascii="Times New Roman" w:eastAsia="Times New Roman" w:hAnsi="Times New Roman" w:cs="Times New Roman"/>
          <w:sz w:val="18"/>
          <w:szCs w:val="18"/>
          <w:lang w:eastAsia="en-NZ"/>
        </w:rPr>
        <w:t>], acts of war (whether declared or undeclared), invasion, acts of terrorists, blockade, embargo, riot, public disorder, violent demonstrations, insurrection, rebellion, civil commotion and sabotage;</w:t>
      </w:r>
    </w:p>
    <w:p w:rsidR="00315825" w:rsidRPr="00B72EF2" w:rsidRDefault="00315825" w:rsidP="00315825">
      <w:pPr>
        <w:numPr>
          <w:ilvl w:val="0"/>
          <w:numId w:val="5"/>
        </w:numPr>
        <w:shd w:val="clear" w:color="auto" w:fill="FFFFFF"/>
        <w:spacing w:after="0" w:line="240" w:lineRule="auto"/>
        <w:ind w:left="-225"/>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strikes, lockouts, work stoppage, labour disputes, and such other industrial action by workers related to or in response to the terms and conditions of employment of those workers or others with whom they are affiliated save, when such event is directly related to, or in direct response to any employment policy or practice (with respect to wages or otherwise) of the party whose workers resort to such action;</w:t>
      </w:r>
    </w:p>
    <w:p w:rsidR="00315825" w:rsidRPr="00B72EF2" w:rsidRDefault="00315825" w:rsidP="00315825">
      <w:pPr>
        <w:numPr>
          <w:ilvl w:val="0"/>
          <w:numId w:val="5"/>
        </w:numPr>
        <w:shd w:val="clear" w:color="auto" w:fill="FFFFFF"/>
        <w:spacing w:after="0" w:line="240" w:lineRule="auto"/>
        <w:ind w:left="-225"/>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in relation to the Concessionaire, non-performance by a counter-party to a contract relating to the Concessionaire’s Business by reason of an event or circumstance that would constitute a Natural Force Majeure Event under this Agreement; and</w:t>
      </w:r>
    </w:p>
    <w:p w:rsidR="00315825" w:rsidRPr="00B72EF2" w:rsidRDefault="00315825" w:rsidP="00315825">
      <w:p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(b) </w:t>
      </w:r>
      <w:proofErr w:type="gramStart"/>
      <w:r w:rsidRPr="00B72EF2">
        <w:rPr>
          <w:rFonts w:ascii="Times New Roman" w:eastAsia="Times New Roman" w:hAnsi="Times New Roman" w:cs="Times New Roman"/>
          <w:sz w:val="18"/>
          <w:szCs w:val="18"/>
          <w:u w:val="single"/>
          <w:lang w:eastAsia="en-NZ"/>
        </w:rPr>
        <w:t>the</w:t>
      </w:r>
      <w:proofErr w:type="gramEnd"/>
      <w:r w:rsidRPr="00B72EF2">
        <w:rPr>
          <w:rFonts w:ascii="Times New Roman" w:eastAsia="Times New Roman" w:hAnsi="Times New Roman" w:cs="Times New Roman"/>
          <w:sz w:val="18"/>
          <w:szCs w:val="18"/>
          <w:u w:val="single"/>
          <w:lang w:eastAsia="en-NZ"/>
        </w:rPr>
        <w:t xml:space="preserve"> following Political Force Majeure Events</w:t>
      </w:r>
      <w:r w:rsidRPr="00B72EF2">
        <w:rPr>
          <w:rFonts w:ascii="Times New Roman" w:eastAsia="Times New Roman" w:hAnsi="Times New Roman" w:cs="Times New Roman"/>
          <w:sz w:val="18"/>
          <w:szCs w:val="18"/>
          <w:lang w:eastAsia="en-NZ"/>
        </w:rPr>
        <w:t>:</w:t>
      </w:r>
    </w:p>
    <w:p w:rsidR="00315825" w:rsidRPr="00B72EF2" w:rsidRDefault="00315825" w:rsidP="00315825">
      <w:pPr>
        <w:numPr>
          <w:ilvl w:val="0"/>
          <w:numId w:val="6"/>
        </w:numPr>
        <w:shd w:val="clear" w:color="auto" w:fill="FFFFFF"/>
        <w:spacing w:after="0" w:line="240" w:lineRule="auto"/>
        <w:ind w:left="-225"/>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to the extent they take place in [</w:t>
      </w:r>
      <w:r w:rsidRPr="00B72EF2">
        <w:rPr>
          <w:rFonts w:ascii="Times New Roman" w:eastAsia="Times New Roman" w:hAnsi="Times New Roman" w:cs="Times New Roman"/>
          <w:i/>
          <w:iCs/>
          <w:sz w:val="18"/>
          <w:szCs w:val="18"/>
          <w:lang w:eastAsia="en-NZ"/>
        </w:rPr>
        <w:t>country</w:t>
      </w:r>
      <w:r w:rsidRPr="00B72EF2">
        <w:rPr>
          <w:rFonts w:ascii="Times New Roman" w:eastAsia="Times New Roman" w:hAnsi="Times New Roman" w:cs="Times New Roman"/>
          <w:sz w:val="18"/>
          <w:szCs w:val="18"/>
          <w:lang w:eastAsia="en-NZ"/>
        </w:rPr>
        <w:t>], acts of terrorists, blockade, embargo, riot, public disorder, violent demonstrations, insurrection, rebellion, civil commotion and sabotage;</w:t>
      </w:r>
    </w:p>
    <w:p w:rsidR="00315825" w:rsidRPr="00B72EF2" w:rsidRDefault="00315825" w:rsidP="00315825">
      <w:pPr>
        <w:numPr>
          <w:ilvl w:val="0"/>
          <w:numId w:val="6"/>
        </w:numPr>
        <w:shd w:val="clear" w:color="auto" w:fill="FFFFFF"/>
        <w:spacing w:after="0" w:line="240" w:lineRule="auto"/>
        <w:ind w:left="-225"/>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to the extent that they are politically motivated, strikes, lockouts, work stoppages, labour disputes, or such other industrial action by workers, save in relation to the Concessionaire, when such event is directly related to, or in direct response to any employment policy or practice (with respect to wages or otherwise) of the Concessionaire;</w:t>
      </w:r>
    </w:p>
    <w:p w:rsidR="00315825" w:rsidRPr="00B72EF2" w:rsidRDefault="00315825" w:rsidP="00315825">
      <w:pPr>
        <w:numPr>
          <w:ilvl w:val="0"/>
          <w:numId w:val="6"/>
        </w:numPr>
        <w:shd w:val="clear" w:color="auto" w:fill="FFFFFF"/>
        <w:spacing w:after="0" w:line="240" w:lineRule="auto"/>
        <w:ind w:left="-225"/>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failure or inability of the Concessionaire to obtain or renew any Consent, on terms and conditions as favourable in all material respects as those contained in the original Consent relating to the Concessionaire’s Business (other than due to a breach by the Concessionaire of any of such terms and conditions);</w:t>
      </w:r>
    </w:p>
    <w:p w:rsidR="00315825" w:rsidRPr="00B72EF2" w:rsidRDefault="00315825" w:rsidP="00315825">
      <w:pPr>
        <w:numPr>
          <w:ilvl w:val="0"/>
          <w:numId w:val="6"/>
        </w:numPr>
        <w:shd w:val="clear" w:color="auto" w:fill="FFFFFF"/>
        <w:spacing w:after="0" w:line="240" w:lineRule="auto"/>
        <w:ind w:left="-225"/>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any action or failure to act without justifiable cause by any Competent Authority, other than a court or tribunal(including any action or failure to act without justifiable cause by any duly authorised agent of any Competent Authority, other than a court or tribunal);</w:t>
      </w:r>
    </w:p>
    <w:p w:rsidR="00315825" w:rsidRPr="00B72EF2" w:rsidRDefault="00315825" w:rsidP="00315825">
      <w:pPr>
        <w:numPr>
          <w:ilvl w:val="0"/>
          <w:numId w:val="6"/>
        </w:numPr>
        <w:shd w:val="clear" w:color="auto" w:fill="FFFFFF"/>
        <w:spacing w:after="0" w:line="240" w:lineRule="auto"/>
        <w:ind w:left="-225"/>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lastRenderedPageBreak/>
        <w:t>expropriation or compulsory acquisition of the whole or any material part of the Concessionaire’s System or Investor’s shares in the Concessionaire, except where such appropriation or compulsory acquisition is on account of contravention of law by the Concessionaire or by the Investor;</w:t>
      </w:r>
    </w:p>
    <w:p w:rsidR="00315825" w:rsidRPr="00B72EF2" w:rsidRDefault="00315825" w:rsidP="00315825">
      <w:pPr>
        <w:numPr>
          <w:ilvl w:val="0"/>
          <w:numId w:val="6"/>
        </w:numPr>
        <w:shd w:val="clear" w:color="auto" w:fill="FFFFFF"/>
        <w:spacing w:after="0" w:line="240" w:lineRule="auto"/>
        <w:ind w:left="-225"/>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any legal prohibition on the Concessionaire’s ability to conduct the Concessionaire’s Business, including passing of a statute, decree, regulation or order by a Competent Authority prohibiting the Concessionaire from conducting the Concessionaire’s Business, other than as a result of the Concessionaire’s failure to comply with the law or any order, Consent, rule, regulation or other legislative or judicial instrument passed by a Competent Authority;</w:t>
      </w:r>
    </w:p>
    <w:p w:rsidR="00315825" w:rsidRPr="00B72EF2" w:rsidRDefault="00315825" w:rsidP="00315825">
      <w:pPr>
        <w:numPr>
          <w:ilvl w:val="0"/>
          <w:numId w:val="6"/>
        </w:numPr>
        <w:shd w:val="clear" w:color="auto" w:fill="FFFFFF"/>
        <w:spacing w:after="0" w:line="240" w:lineRule="auto"/>
        <w:ind w:left="-225"/>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in relation to the Concessionaire, non-performance by a counter-party under a contract relating to the Concessionaire’s Business by reason of an event or circumstance that would constitute a Political Force Majeure Event under this Agreement,</w:t>
      </w:r>
    </w:p>
    <w:p w:rsidR="00315825" w:rsidRPr="00B72EF2" w:rsidRDefault="00315825" w:rsidP="00EA65BA">
      <w:pPr>
        <w:shd w:val="clear" w:color="auto" w:fill="FFFFFF"/>
        <w:spacing w:after="180" w:line="240" w:lineRule="auto"/>
        <w:rPr>
          <w:rFonts w:ascii="Times New Roman" w:eastAsia="Times New Roman" w:hAnsi="Times New Roman" w:cs="Times New Roman"/>
          <w:sz w:val="18"/>
          <w:szCs w:val="18"/>
          <w:lang w:eastAsia="en-NZ"/>
        </w:rPr>
      </w:pPr>
      <w:proofErr w:type="gramStart"/>
      <w:r w:rsidRPr="00B72EF2">
        <w:rPr>
          <w:rFonts w:ascii="Times New Roman" w:eastAsia="Times New Roman" w:hAnsi="Times New Roman" w:cs="Times New Roman"/>
          <w:sz w:val="18"/>
          <w:szCs w:val="18"/>
          <w:lang w:eastAsia="en-NZ"/>
        </w:rPr>
        <w:t>provided</w:t>
      </w:r>
      <w:proofErr w:type="gramEnd"/>
      <w:r w:rsidRPr="00B72EF2">
        <w:rPr>
          <w:rFonts w:ascii="Times New Roman" w:eastAsia="Times New Roman" w:hAnsi="Times New Roman" w:cs="Times New Roman"/>
          <w:sz w:val="18"/>
          <w:szCs w:val="18"/>
          <w:lang w:eastAsia="en-NZ"/>
        </w:rPr>
        <w:t xml:space="preserve"> that breakdown of plant or equipment (unless itself caused by an Event of Force Majeure), or unavailability of funds, shall not constitute an Event of Force Majeure.</w:t>
      </w:r>
    </w:p>
    <w:p w:rsidR="00EA65BA" w:rsidRPr="00B72EF2" w:rsidRDefault="00EA65BA" w:rsidP="00315825">
      <w:pPr>
        <w:shd w:val="clear" w:color="auto" w:fill="FFFFFF"/>
        <w:spacing w:after="0" w:line="240" w:lineRule="auto"/>
        <w:outlineLvl w:val="3"/>
        <w:rPr>
          <w:rFonts w:ascii="TrajanPro-Bold" w:eastAsia="Times New Roman" w:hAnsi="TrajanPro-Bold" w:cs="Times New Roman"/>
          <w:sz w:val="27"/>
          <w:szCs w:val="27"/>
          <w:lang w:eastAsia="en-NZ"/>
        </w:rPr>
      </w:pPr>
    </w:p>
    <w:p w:rsidR="00315825" w:rsidRPr="00B72EF2" w:rsidRDefault="00404FF6" w:rsidP="00315825">
      <w:pPr>
        <w:shd w:val="clear" w:color="auto" w:fill="FFFFFF"/>
        <w:spacing w:after="0" w:line="240" w:lineRule="auto"/>
        <w:outlineLvl w:val="3"/>
        <w:rPr>
          <w:rFonts w:ascii="TrajanPro-Bold" w:eastAsia="Times New Roman" w:hAnsi="TrajanPro-Bold" w:cs="Times New Roman"/>
          <w:sz w:val="27"/>
          <w:szCs w:val="27"/>
          <w:lang w:eastAsia="en-NZ"/>
        </w:rPr>
      </w:pPr>
      <w:r w:rsidRPr="00B72EF2">
        <w:rPr>
          <w:rFonts w:ascii="TrajanPro-Bold" w:eastAsia="Times New Roman" w:hAnsi="TrajanPro-Bold" w:cs="Times New Roman"/>
          <w:sz w:val="27"/>
          <w:szCs w:val="27"/>
          <w:lang w:eastAsia="en-NZ"/>
        </w:rPr>
        <w:t>10</w:t>
      </w:r>
      <w:r w:rsidR="00315825" w:rsidRPr="00B72EF2">
        <w:rPr>
          <w:rFonts w:ascii="TrajanPro-Bold" w:eastAsia="Times New Roman" w:hAnsi="TrajanPro-Bold" w:cs="Times New Roman"/>
          <w:sz w:val="27"/>
          <w:szCs w:val="27"/>
          <w:lang w:eastAsia="en-NZ"/>
        </w:rPr>
        <w:t>. Intellectual Property</w:t>
      </w:r>
    </w:p>
    <w:p w:rsidR="00315825" w:rsidRPr="00B72EF2" w:rsidRDefault="00EA65BA" w:rsidP="00315825">
      <w:p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J &amp; D Eaton Limited</w:t>
      </w:r>
      <w:r w:rsidR="00315825" w:rsidRPr="00B72EF2">
        <w:rPr>
          <w:rFonts w:ascii="Times New Roman" w:eastAsia="Times New Roman" w:hAnsi="Times New Roman" w:cs="Times New Roman"/>
          <w:sz w:val="18"/>
          <w:szCs w:val="18"/>
          <w:lang w:eastAsia="en-NZ"/>
        </w:rPr>
        <w:t xml:space="preserve"> owns all copyright and other intellectual property in this site. Everything on this site, unless otherwise stated, is copyright.</w:t>
      </w:r>
    </w:p>
    <w:p w:rsidR="00315825" w:rsidRPr="00B72EF2" w:rsidRDefault="00EA65BA" w:rsidP="00315825">
      <w:p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Tame your Mind</w:t>
      </w:r>
      <w:r w:rsidR="00315825" w:rsidRPr="00B72EF2">
        <w:rPr>
          <w:rFonts w:ascii="Times New Roman" w:eastAsia="Times New Roman" w:hAnsi="Times New Roman" w:cs="Times New Roman"/>
          <w:sz w:val="18"/>
          <w:szCs w:val="18"/>
          <w:lang w:eastAsia="en-NZ"/>
        </w:rPr>
        <w:t xml:space="preserve"> welcomes the use of this site for personal use, non-commercial use, research or study – provided that the user acknowledges all copyright and other notices contained in the content.</w:t>
      </w:r>
    </w:p>
    <w:p w:rsidR="00315825" w:rsidRPr="00B72EF2" w:rsidRDefault="00315825" w:rsidP="00315825">
      <w:p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We advise that you may not copy or display for redistribution to third parties, or for commercial purposes, any portion of this</w:t>
      </w:r>
      <w:r w:rsidR="00EA65BA" w:rsidRPr="00B72EF2">
        <w:rPr>
          <w:rFonts w:ascii="Times New Roman" w:eastAsia="Times New Roman" w:hAnsi="Times New Roman" w:cs="Times New Roman"/>
          <w:sz w:val="18"/>
          <w:szCs w:val="18"/>
          <w:lang w:eastAsia="en-NZ"/>
        </w:rPr>
        <w:t xml:space="preserve"> site, without the written permission of J &amp; D Eaton Limited</w:t>
      </w:r>
      <w:r w:rsidRPr="00B72EF2">
        <w:rPr>
          <w:rFonts w:ascii="Times New Roman" w:eastAsia="Times New Roman" w:hAnsi="Times New Roman" w:cs="Times New Roman"/>
          <w:sz w:val="18"/>
          <w:szCs w:val="18"/>
          <w:lang w:eastAsia="en-NZ"/>
        </w:rPr>
        <w:t>.</w:t>
      </w:r>
    </w:p>
    <w:p w:rsidR="00315825" w:rsidRPr="00B72EF2" w:rsidRDefault="00404FF6" w:rsidP="00315825">
      <w:pPr>
        <w:shd w:val="clear" w:color="auto" w:fill="FFFFFF"/>
        <w:spacing w:after="0" w:line="240" w:lineRule="auto"/>
        <w:outlineLvl w:val="3"/>
        <w:rPr>
          <w:rFonts w:ascii="TrajanPro-Bold" w:eastAsia="Times New Roman" w:hAnsi="TrajanPro-Bold" w:cs="Times New Roman"/>
          <w:sz w:val="27"/>
          <w:szCs w:val="27"/>
          <w:lang w:eastAsia="en-NZ"/>
        </w:rPr>
      </w:pPr>
      <w:r w:rsidRPr="00B72EF2">
        <w:rPr>
          <w:rFonts w:ascii="TrajanPro-Bold" w:eastAsia="Times New Roman" w:hAnsi="TrajanPro-Bold" w:cs="Times New Roman"/>
          <w:sz w:val="27"/>
          <w:szCs w:val="27"/>
          <w:lang w:eastAsia="en-NZ"/>
        </w:rPr>
        <w:t>11</w:t>
      </w:r>
      <w:r w:rsidR="00315825" w:rsidRPr="00B72EF2">
        <w:rPr>
          <w:rFonts w:ascii="TrajanPro-Bold" w:eastAsia="Times New Roman" w:hAnsi="TrajanPro-Bold" w:cs="Times New Roman"/>
          <w:sz w:val="27"/>
          <w:szCs w:val="27"/>
          <w:lang w:eastAsia="en-NZ"/>
        </w:rPr>
        <w:t>. Links</w:t>
      </w:r>
    </w:p>
    <w:p w:rsidR="00315825" w:rsidRPr="00B72EF2" w:rsidRDefault="00315825" w:rsidP="00315825">
      <w:p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Please note that although this site has some hyperlinks to other third party websites, these sites have not</w:t>
      </w:r>
      <w:r w:rsidR="00EA65BA" w:rsidRPr="00B72EF2">
        <w:rPr>
          <w:rFonts w:ascii="Times New Roman" w:eastAsia="Times New Roman" w:hAnsi="Times New Roman" w:cs="Times New Roman"/>
          <w:sz w:val="18"/>
          <w:szCs w:val="18"/>
          <w:lang w:eastAsia="en-NZ"/>
        </w:rPr>
        <w:t xml:space="preserve"> been prepared by J &amp; D Eaton Limited and are not controlled by J &amp; D Eaton Limited.</w:t>
      </w:r>
      <w:r w:rsidRPr="00B72EF2">
        <w:rPr>
          <w:rFonts w:ascii="Times New Roman" w:eastAsia="Times New Roman" w:hAnsi="Times New Roman" w:cs="Times New Roman"/>
          <w:sz w:val="18"/>
          <w:szCs w:val="18"/>
          <w:lang w:eastAsia="en-NZ"/>
        </w:rPr>
        <w:t xml:space="preserve"> The links are only provided as a convenience, and do not imply tha</w:t>
      </w:r>
      <w:r w:rsidR="00EA65BA" w:rsidRPr="00B72EF2">
        <w:rPr>
          <w:rFonts w:ascii="Times New Roman" w:eastAsia="Times New Roman" w:hAnsi="Times New Roman" w:cs="Times New Roman"/>
          <w:sz w:val="18"/>
          <w:szCs w:val="18"/>
          <w:lang w:eastAsia="en-NZ"/>
        </w:rPr>
        <w:t>t J &amp; D Eaton Limited</w:t>
      </w:r>
      <w:r w:rsidRPr="00B72EF2">
        <w:rPr>
          <w:rFonts w:ascii="Times New Roman" w:eastAsia="Times New Roman" w:hAnsi="Times New Roman" w:cs="Times New Roman"/>
          <w:sz w:val="18"/>
          <w:szCs w:val="18"/>
          <w:lang w:eastAsia="en-NZ"/>
        </w:rPr>
        <w:t xml:space="preserve"> endorses, checks, or approves of the </w:t>
      </w:r>
      <w:r w:rsidR="00EA65BA" w:rsidRPr="00B72EF2">
        <w:rPr>
          <w:rFonts w:ascii="Times New Roman" w:eastAsia="Times New Roman" w:hAnsi="Times New Roman" w:cs="Times New Roman"/>
          <w:sz w:val="18"/>
          <w:szCs w:val="18"/>
          <w:lang w:eastAsia="en-NZ"/>
        </w:rPr>
        <w:t>third party site. J &amp; D Eaton Limited</w:t>
      </w:r>
      <w:r w:rsidRPr="00B72EF2">
        <w:rPr>
          <w:rFonts w:ascii="Times New Roman" w:eastAsia="Times New Roman" w:hAnsi="Times New Roman" w:cs="Times New Roman"/>
          <w:sz w:val="18"/>
          <w:szCs w:val="18"/>
          <w:lang w:eastAsia="en-NZ"/>
        </w:rPr>
        <w:t xml:space="preserve"> is not responsible for the privacy principles or content of these t</w:t>
      </w:r>
      <w:r w:rsidR="00EA65BA" w:rsidRPr="00B72EF2">
        <w:rPr>
          <w:rFonts w:ascii="Times New Roman" w:eastAsia="Times New Roman" w:hAnsi="Times New Roman" w:cs="Times New Roman"/>
          <w:sz w:val="18"/>
          <w:szCs w:val="18"/>
          <w:lang w:eastAsia="en-NZ"/>
        </w:rPr>
        <w:t>hird party sites. J &amp; D Eaton Limited</w:t>
      </w:r>
      <w:r w:rsidRPr="00B72EF2">
        <w:rPr>
          <w:rFonts w:ascii="Times New Roman" w:eastAsia="Times New Roman" w:hAnsi="Times New Roman" w:cs="Times New Roman"/>
          <w:sz w:val="18"/>
          <w:szCs w:val="18"/>
          <w:lang w:eastAsia="en-NZ"/>
        </w:rPr>
        <w:t xml:space="preserve"> is not responsible for the availability of any of these links.</w:t>
      </w:r>
    </w:p>
    <w:p w:rsidR="00315825" w:rsidRPr="00B72EF2" w:rsidRDefault="00EA65BA" w:rsidP="00315825">
      <w:p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J &amp; D Eaton Limited</w:t>
      </w:r>
      <w:r w:rsidR="00315825" w:rsidRPr="00B72EF2">
        <w:rPr>
          <w:rFonts w:ascii="Times New Roman" w:eastAsia="Times New Roman" w:hAnsi="Times New Roman" w:cs="Times New Roman"/>
          <w:sz w:val="18"/>
          <w:szCs w:val="18"/>
          <w:lang w:eastAsia="en-NZ"/>
        </w:rPr>
        <w:t xml:space="preserve"> requires that you request our</w:t>
      </w:r>
      <w:r w:rsidRPr="00B72EF2">
        <w:rPr>
          <w:rFonts w:ascii="Times New Roman" w:eastAsia="Times New Roman" w:hAnsi="Times New Roman" w:cs="Times New Roman"/>
          <w:sz w:val="18"/>
          <w:szCs w:val="18"/>
          <w:lang w:eastAsia="en-NZ"/>
        </w:rPr>
        <w:t xml:space="preserve"> written</w:t>
      </w:r>
      <w:r w:rsidR="00315825" w:rsidRPr="00B72EF2">
        <w:rPr>
          <w:rFonts w:ascii="Times New Roman" w:eastAsia="Times New Roman" w:hAnsi="Times New Roman" w:cs="Times New Roman"/>
          <w:sz w:val="18"/>
          <w:szCs w:val="18"/>
          <w:lang w:eastAsia="en-NZ"/>
        </w:rPr>
        <w:t xml:space="preserve"> permission to include a link from another site to this site. If you would like to request perm</w:t>
      </w:r>
      <w:r w:rsidRPr="00B72EF2">
        <w:rPr>
          <w:rFonts w:ascii="Times New Roman" w:eastAsia="Times New Roman" w:hAnsi="Times New Roman" w:cs="Times New Roman"/>
          <w:sz w:val="18"/>
          <w:szCs w:val="18"/>
          <w:lang w:eastAsia="en-NZ"/>
        </w:rPr>
        <w:t>ission, please email us at debbie@tameyourmind</w:t>
      </w:r>
      <w:r w:rsidR="00315825" w:rsidRPr="00B72EF2">
        <w:rPr>
          <w:rFonts w:ascii="Times New Roman" w:eastAsia="Times New Roman" w:hAnsi="Times New Roman" w:cs="Times New Roman"/>
          <w:sz w:val="18"/>
          <w:szCs w:val="18"/>
          <w:lang w:eastAsia="en-NZ"/>
        </w:rPr>
        <w:t>.co.nz.</w:t>
      </w:r>
    </w:p>
    <w:p w:rsidR="00315825" w:rsidRPr="00B72EF2" w:rsidRDefault="00404FF6" w:rsidP="00315825">
      <w:pPr>
        <w:shd w:val="clear" w:color="auto" w:fill="FFFFFF"/>
        <w:spacing w:after="0" w:line="240" w:lineRule="auto"/>
        <w:outlineLvl w:val="3"/>
        <w:rPr>
          <w:rFonts w:ascii="TrajanPro-Bold" w:eastAsia="Times New Roman" w:hAnsi="TrajanPro-Bold" w:cs="Times New Roman"/>
          <w:sz w:val="27"/>
          <w:szCs w:val="27"/>
          <w:lang w:eastAsia="en-NZ"/>
        </w:rPr>
      </w:pPr>
      <w:r w:rsidRPr="00B72EF2">
        <w:rPr>
          <w:rFonts w:ascii="TrajanPro-Bold" w:eastAsia="Times New Roman" w:hAnsi="TrajanPro-Bold" w:cs="Times New Roman"/>
          <w:sz w:val="27"/>
          <w:szCs w:val="27"/>
          <w:lang w:eastAsia="en-NZ"/>
        </w:rPr>
        <w:t>12</w:t>
      </w:r>
      <w:r w:rsidR="00EA65BA" w:rsidRPr="00B72EF2">
        <w:rPr>
          <w:rFonts w:ascii="TrajanPro-Bold" w:eastAsia="Times New Roman" w:hAnsi="TrajanPro-Bold" w:cs="Times New Roman"/>
          <w:sz w:val="27"/>
          <w:szCs w:val="27"/>
          <w:lang w:eastAsia="en-NZ"/>
        </w:rPr>
        <w:t>.</w:t>
      </w:r>
      <w:r w:rsidR="00315825" w:rsidRPr="00B72EF2">
        <w:rPr>
          <w:rFonts w:ascii="TrajanPro-Bold" w:eastAsia="Times New Roman" w:hAnsi="TrajanPro-Bold" w:cs="Times New Roman"/>
          <w:sz w:val="27"/>
          <w:szCs w:val="27"/>
          <w:lang w:eastAsia="en-NZ"/>
        </w:rPr>
        <w:t xml:space="preserve"> Jurisdiction</w:t>
      </w:r>
    </w:p>
    <w:p w:rsidR="00315825" w:rsidRPr="00B72EF2" w:rsidRDefault="00315825" w:rsidP="00315825">
      <w:p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This website is governed by, and is to be interpreted in accordance with, the laws of New Zealand.</w:t>
      </w:r>
      <w:r w:rsidR="00EA65BA" w:rsidRPr="00B72EF2">
        <w:rPr>
          <w:rFonts w:ascii="Times New Roman" w:eastAsia="Times New Roman" w:hAnsi="Times New Roman" w:cs="Times New Roman"/>
          <w:sz w:val="18"/>
          <w:szCs w:val="18"/>
          <w:lang w:eastAsia="en-NZ"/>
        </w:rPr>
        <w:t xml:space="preserve">  Any legal action as a result of this website or any other interaction or session with us is to be filed in a New Zealand Court of Law regardless of the country of origin or residence of the Complainant.</w:t>
      </w:r>
    </w:p>
    <w:p w:rsidR="00315825" w:rsidRPr="00B72EF2" w:rsidRDefault="00404FF6" w:rsidP="00315825">
      <w:pPr>
        <w:shd w:val="clear" w:color="auto" w:fill="FFFFFF"/>
        <w:spacing w:after="0" w:line="240" w:lineRule="auto"/>
        <w:outlineLvl w:val="3"/>
        <w:rPr>
          <w:rFonts w:ascii="TrajanPro-Bold" w:eastAsia="Times New Roman" w:hAnsi="TrajanPro-Bold" w:cs="Times New Roman"/>
          <w:sz w:val="27"/>
          <w:szCs w:val="27"/>
          <w:lang w:eastAsia="en-NZ"/>
        </w:rPr>
      </w:pPr>
      <w:r w:rsidRPr="00B72EF2">
        <w:rPr>
          <w:rFonts w:ascii="TrajanPro-Bold" w:eastAsia="Times New Roman" w:hAnsi="TrajanPro-Bold" w:cs="Times New Roman"/>
          <w:sz w:val="27"/>
          <w:szCs w:val="27"/>
          <w:lang w:eastAsia="en-NZ"/>
        </w:rPr>
        <w:t>13</w:t>
      </w:r>
      <w:r w:rsidR="00315825" w:rsidRPr="00B72EF2">
        <w:rPr>
          <w:rFonts w:ascii="TrajanPro-Bold" w:eastAsia="Times New Roman" w:hAnsi="TrajanPro-Bold" w:cs="Times New Roman"/>
          <w:sz w:val="27"/>
          <w:szCs w:val="27"/>
          <w:lang w:eastAsia="en-NZ"/>
        </w:rPr>
        <w:t>. Changes to this Agreement</w:t>
      </w:r>
    </w:p>
    <w:p w:rsidR="00315825" w:rsidRPr="00B72EF2" w:rsidRDefault="00EA65BA" w:rsidP="00315825">
      <w:p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J &amp; D Eaton Limited</w:t>
      </w:r>
      <w:r w:rsidR="00315825" w:rsidRPr="00B72EF2">
        <w:rPr>
          <w:rFonts w:ascii="Times New Roman" w:eastAsia="Times New Roman" w:hAnsi="Times New Roman" w:cs="Times New Roman"/>
          <w:sz w:val="18"/>
          <w:szCs w:val="18"/>
          <w:lang w:eastAsia="en-NZ"/>
        </w:rPr>
        <w:t xml:space="preserve"> reserves the right to alter, modify or update these terms of use.</w:t>
      </w:r>
      <w:r w:rsidRPr="00B72EF2">
        <w:rPr>
          <w:rFonts w:ascii="Times New Roman" w:eastAsia="Times New Roman" w:hAnsi="Times New Roman" w:cs="Times New Roman"/>
          <w:sz w:val="18"/>
          <w:szCs w:val="18"/>
          <w:lang w:eastAsia="en-NZ"/>
        </w:rPr>
        <w:t xml:space="preserve"> These terms apply to your session</w:t>
      </w:r>
      <w:r w:rsidR="00315825" w:rsidRPr="00B72EF2">
        <w:rPr>
          <w:rFonts w:ascii="Times New Roman" w:eastAsia="Times New Roman" w:hAnsi="Times New Roman" w:cs="Times New Roman"/>
          <w:sz w:val="18"/>
          <w:szCs w:val="18"/>
          <w:lang w:eastAsia="en-NZ"/>
        </w:rPr>
        <w:t>. We may change our terms and conditions at any time, so please do not assume that the same t</w:t>
      </w:r>
      <w:r w:rsidRPr="00B72EF2">
        <w:rPr>
          <w:rFonts w:ascii="Times New Roman" w:eastAsia="Times New Roman" w:hAnsi="Times New Roman" w:cs="Times New Roman"/>
          <w:sz w:val="18"/>
          <w:szCs w:val="18"/>
          <w:lang w:eastAsia="en-NZ"/>
        </w:rPr>
        <w:t>erms will apply to future sessions</w:t>
      </w:r>
      <w:r w:rsidR="00315825" w:rsidRPr="00B72EF2">
        <w:rPr>
          <w:rFonts w:ascii="Times New Roman" w:eastAsia="Times New Roman" w:hAnsi="Times New Roman" w:cs="Times New Roman"/>
          <w:sz w:val="18"/>
          <w:szCs w:val="18"/>
          <w:lang w:eastAsia="en-NZ"/>
        </w:rPr>
        <w:t>.</w:t>
      </w:r>
    </w:p>
    <w:p w:rsidR="00315825" w:rsidRPr="00B72EF2" w:rsidRDefault="00404FF6" w:rsidP="00315825">
      <w:pPr>
        <w:shd w:val="clear" w:color="auto" w:fill="FFFFFF"/>
        <w:spacing w:after="0" w:line="240" w:lineRule="auto"/>
        <w:outlineLvl w:val="3"/>
        <w:rPr>
          <w:rFonts w:ascii="TrajanPro-Bold" w:eastAsia="Times New Roman" w:hAnsi="TrajanPro-Bold" w:cs="Times New Roman"/>
          <w:sz w:val="27"/>
          <w:szCs w:val="27"/>
          <w:lang w:eastAsia="en-NZ"/>
        </w:rPr>
      </w:pPr>
      <w:r w:rsidRPr="00B72EF2">
        <w:rPr>
          <w:rFonts w:ascii="TrajanPro-Bold" w:eastAsia="Times New Roman" w:hAnsi="TrajanPro-Bold" w:cs="Times New Roman"/>
          <w:sz w:val="27"/>
          <w:szCs w:val="27"/>
          <w:lang w:eastAsia="en-NZ"/>
        </w:rPr>
        <w:t xml:space="preserve">14. </w:t>
      </w:r>
      <w:r w:rsidR="00315825" w:rsidRPr="00B72EF2">
        <w:rPr>
          <w:rFonts w:ascii="TrajanPro-Bold" w:eastAsia="Times New Roman" w:hAnsi="TrajanPro-Bold" w:cs="Times New Roman"/>
          <w:sz w:val="27"/>
          <w:szCs w:val="27"/>
          <w:lang w:eastAsia="en-NZ"/>
        </w:rPr>
        <w:t>Website Disclaimer:</w:t>
      </w:r>
    </w:p>
    <w:p w:rsidR="00315825" w:rsidRPr="00B72EF2" w:rsidRDefault="00404FF6" w:rsidP="00315825">
      <w:p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(a) The information on this website is</w:t>
      </w:r>
      <w:r w:rsidR="00315825" w:rsidRPr="00B72EF2">
        <w:rPr>
          <w:rFonts w:ascii="Times New Roman" w:eastAsia="Times New Roman" w:hAnsi="Times New Roman" w:cs="Times New Roman"/>
          <w:sz w:val="18"/>
          <w:szCs w:val="18"/>
          <w:lang w:eastAsia="en-NZ"/>
        </w:rPr>
        <w:t xml:space="preserve"> without warranties of any kind, either express or implied.</w:t>
      </w:r>
    </w:p>
    <w:p w:rsidR="00315825" w:rsidRPr="00B72EF2" w:rsidRDefault="00315825" w:rsidP="00315825">
      <w:p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(b) The information in the site is altered periodically and changes in circumstances after information is placed in this site may affect the accuracy of the information. It is your responsibility to assess and verify the accuracy, currency, completeness and reliability of information in the site’s pages.</w:t>
      </w:r>
    </w:p>
    <w:p w:rsidR="00315825" w:rsidRPr="00B72EF2" w:rsidRDefault="00404FF6" w:rsidP="00315825">
      <w:p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(c) J &amp; D Eaton Limited</w:t>
      </w:r>
      <w:r w:rsidRPr="00B72EF2">
        <w:rPr>
          <w:rFonts w:ascii="Times New Roman" w:eastAsia="Times New Roman" w:hAnsi="Times New Roman" w:cs="Times New Roman"/>
          <w:sz w:val="18"/>
          <w:szCs w:val="18"/>
          <w:lang w:eastAsia="en-NZ"/>
        </w:rPr>
        <w:t xml:space="preserve"> makes no warranties that this site is free of human or mechanical error, technical inaccuracies or typographical errors.</w:t>
      </w:r>
    </w:p>
    <w:p w:rsidR="00315825" w:rsidRPr="00B72EF2" w:rsidRDefault="00315825" w:rsidP="00315825">
      <w:pPr>
        <w:shd w:val="clear" w:color="auto" w:fill="FFFFFF"/>
        <w:spacing w:after="180" w:line="240" w:lineRule="auto"/>
        <w:rPr>
          <w:rFonts w:ascii="Times New Roman" w:eastAsia="Times New Roman" w:hAnsi="Times New Roman" w:cs="Times New Roman"/>
          <w:sz w:val="18"/>
          <w:szCs w:val="18"/>
          <w:lang w:eastAsia="en-NZ"/>
        </w:rPr>
      </w:pPr>
      <w:r w:rsidRPr="00B72EF2">
        <w:rPr>
          <w:rFonts w:ascii="Times New Roman" w:eastAsia="Times New Roman" w:hAnsi="Times New Roman" w:cs="Times New Roman"/>
          <w:sz w:val="18"/>
          <w:szCs w:val="18"/>
          <w:lang w:eastAsia="en-NZ"/>
        </w:rPr>
        <w:t xml:space="preserve">(d) </w:t>
      </w:r>
      <w:r w:rsidR="00404FF6" w:rsidRPr="00B72EF2">
        <w:rPr>
          <w:rFonts w:ascii="Times New Roman" w:eastAsia="Times New Roman" w:hAnsi="Times New Roman" w:cs="Times New Roman"/>
          <w:sz w:val="18"/>
          <w:szCs w:val="18"/>
          <w:lang w:eastAsia="en-NZ"/>
        </w:rPr>
        <w:t>J &amp; D Eaton Limited</w:t>
      </w:r>
      <w:r w:rsidR="00404FF6" w:rsidRPr="00B72EF2">
        <w:rPr>
          <w:rFonts w:ascii="Times New Roman" w:eastAsia="Times New Roman" w:hAnsi="Times New Roman" w:cs="Times New Roman"/>
          <w:sz w:val="18"/>
          <w:szCs w:val="18"/>
          <w:lang w:eastAsia="en-NZ"/>
        </w:rPr>
        <w:t xml:space="preserve"> makes no warranties or representation that the material in this site will not cause damage or that the material is free from any computer virus or any other defects or errors or omissions.</w:t>
      </w:r>
    </w:p>
    <w:p w:rsidR="00315825" w:rsidRPr="00B72EF2" w:rsidRDefault="00315825" w:rsidP="00315825">
      <w:pPr>
        <w:shd w:val="clear" w:color="auto" w:fill="FFFFFF"/>
        <w:spacing w:after="180" w:line="240" w:lineRule="auto"/>
        <w:rPr>
          <w:rFonts w:ascii="Times New Roman" w:eastAsia="Times New Roman" w:hAnsi="Times New Roman" w:cs="Times New Roman"/>
          <w:sz w:val="18"/>
          <w:szCs w:val="18"/>
          <w:lang w:eastAsia="en-NZ"/>
        </w:rPr>
      </w:pPr>
    </w:p>
    <w:p w:rsidR="00315825" w:rsidRPr="00B72EF2" w:rsidRDefault="00315825" w:rsidP="00315825">
      <w:pPr>
        <w:shd w:val="clear" w:color="auto" w:fill="FFFFFF"/>
        <w:spacing w:after="0" w:line="240" w:lineRule="auto"/>
        <w:outlineLvl w:val="2"/>
        <w:rPr>
          <w:rFonts w:ascii="TrajanPro-Bold" w:eastAsia="Times New Roman" w:hAnsi="TrajanPro-Bold" w:cs="Times New Roman"/>
          <w:lang w:eastAsia="en-NZ"/>
        </w:rPr>
      </w:pPr>
      <w:r w:rsidRPr="00B72EF2">
        <w:rPr>
          <w:rFonts w:ascii="TrajanPro-Bold" w:eastAsia="Times New Roman" w:hAnsi="TrajanPro-Bold" w:cs="Times New Roman"/>
          <w:sz w:val="36"/>
          <w:szCs w:val="36"/>
          <w:lang w:eastAsia="en-NZ"/>
        </w:rPr>
        <w:t> </w:t>
      </w:r>
      <w:r w:rsidR="00404FF6" w:rsidRPr="00B72EF2">
        <w:rPr>
          <w:rFonts w:ascii="TrajanPro-Bold" w:eastAsia="Times New Roman" w:hAnsi="TrajanPro-Bold" w:cs="Times New Roman"/>
          <w:b/>
          <w:bCs/>
          <w:sz w:val="32"/>
          <w:szCs w:val="32"/>
          <w:lang w:eastAsia="en-NZ"/>
        </w:rPr>
        <w:t>Copyright © 2022 by J &amp; D Eaton Limited ‘Tame your Mind’</w:t>
      </w:r>
      <w:r w:rsidRPr="00B72EF2">
        <w:rPr>
          <w:rFonts w:ascii="TrajanPro-Bold" w:eastAsia="Times New Roman" w:hAnsi="TrajanPro-Bold" w:cs="Times New Roman"/>
          <w:sz w:val="32"/>
          <w:szCs w:val="32"/>
          <w:lang w:eastAsia="en-NZ"/>
        </w:rPr>
        <w:br/>
      </w:r>
      <w:r w:rsidRPr="00B72EF2">
        <w:rPr>
          <w:rFonts w:ascii="TrajanPro-Bold" w:eastAsia="Times New Roman" w:hAnsi="TrajanPro-Bold" w:cs="Times New Roman"/>
          <w:lang w:eastAsia="en-NZ"/>
        </w:rPr>
        <w:t>All rights reserved. No part of this Website may be reproduced, distributed, or transmitted in any form or by any means, including photocopying, recording, or other electronic or mechanical methods, without the prior writ</w:t>
      </w:r>
      <w:r w:rsidR="00B72EF2" w:rsidRPr="00B72EF2">
        <w:rPr>
          <w:rFonts w:ascii="TrajanPro-Bold" w:eastAsia="Times New Roman" w:hAnsi="TrajanPro-Bold" w:cs="Times New Roman"/>
          <w:lang w:eastAsia="en-NZ"/>
        </w:rPr>
        <w:t>ten permission of the publisher.</w:t>
      </w:r>
    </w:p>
    <w:p w:rsidR="001F7E6E" w:rsidRDefault="001F7E6E"/>
    <w:sectPr w:rsidR="001F7E6E" w:rsidSect="00B72EF2">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janPro-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3742"/>
    <w:multiLevelType w:val="hybridMultilevel"/>
    <w:tmpl w:val="49082B2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EE17DE9"/>
    <w:multiLevelType w:val="multilevel"/>
    <w:tmpl w:val="291A2CE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15:restartNumberingAfterBreak="0">
    <w:nsid w:val="2D932C39"/>
    <w:multiLevelType w:val="multilevel"/>
    <w:tmpl w:val="8162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C3BA5"/>
    <w:multiLevelType w:val="multilevel"/>
    <w:tmpl w:val="CE1E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1D5D0B"/>
    <w:multiLevelType w:val="hybridMultilevel"/>
    <w:tmpl w:val="6B341D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AD8366A"/>
    <w:multiLevelType w:val="multilevel"/>
    <w:tmpl w:val="5B68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6D2BA2"/>
    <w:multiLevelType w:val="multilevel"/>
    <w:tmpl w:val="459A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F935A5"/>
    <w:multiLevelType w:val="multilevel"/>
    <w:tmpl w:val="9836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6"/>
  </w:num>
  <w:num w:numId="5">
    <w:abstractNumId w:val="7"/>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B0E"/>
    <w:rsid w:val="00191DCD"/>
    <w:rsid w:val="001F7E6E"/>
    <w:rsid w:val="00232B0E"/>
    <w:rsid w:val="002F436C"/>
    <w:rsid w:val="00315825"/>
    <w:rsid w:val="00404FF6"/>
    <w:rsid w:val="004871B7"/>
    <w:rsid w:val="0073337B"/>
    <w:rsid w:val="008C04AA"/>
    <w:rsid w:val="00B456CA"/>
    <w:rsid w:val="00B72EF2"/>
    <w:rsid w:val="00EA65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4D6BB-275A-4039-8DAE-02881906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308475">
      <w:bodyDiv w:val="1"/>
      <w:marLeft w:val="0"/>
      <w:marRight w:val="0"/>
      <w:marTop w:val="0"/>
      <w:marBottom w:val="0"/>
      <w:divBdr>
        <w:top w:val="none" w:sz="0" w:space="0" w:color="auto"/>
        <w:left w:val="none" w:sz="0" w:space="0" w:color="auto"/>
        <w:bottom w:val="none" w:sz="0" w:space="0" w:color="auto"/>
        <w:right w:val="none" w:sz="0" w:space="0" w:color="auto"/>
      </w:divBdr>
      <w:divsChild>
        <w:div w:id="1783331599">
          <w:marLeft w:val="0"/>
          <w:marRight w:val="0"/>
          <w:marTop w:val="0"/>
          <w:marBottom w:val="0"/>
          <w:divBdr>
            <w:top w:val="none" w:sz="0" w:space="0" w:color="auto"/>
            <w:left w:val="none" w:sz="0" w:space="0" w:color="auto"/>
            <w:bottom w:val="none" w:sz="0" w:space="0" w:color="auto"/>
            <w:right w:val="none" w:sz="0" w:space="0" w:color="auto"/>
          </w:divBdr>
          <w:divsChild>
            <w:div w:id="1368293291">
              <w:marLeft w:val="0"/>
              <w:marRight w:val="0"/>
              <w:marTop w:val="0"/>
              <w:marBottom w:val="0"/>
              <w:divBdr>
                <w:top w:val="none" w:sz="0" w:space="0" w:color="auto"/>
                <w:left w:val="none" w:sz="0" w:space="0" w:color="auto"/>
                <w:bottom w:val="none" w:sz="0" w:space="0" w:color="auto"/>
                <w:right w:val="none" w:sz="0" w:space="0" w:color="auto"/>
              </w:divBdr>
              <w:divsChild>
                <w:div w:id="1618755407">
                  <w:marLeft w:val="-225"/>
                  <w:marRight w:val="-225"/>
                  <w:marTop w:val="0"/>
                  <w:marBottom w:val="0"/>
                  <w:divBdr>
                    <w:top w:val="none" w:sz="0" w:space="0" w:color="auto"/>
                    <w:left w:val="none" w:sz="0" w:space="0" w:color="auto"/>
                    <w:bottom w:val="none" w:sz="0" w:space="0" w:color="auto"/>
                    <w:right w:val="none" w:sz="0" w:space="0" w:color="auto"/>
                  </w:divBdr>
                  <w:divsChild>
                    <w:div w:id="780807684">
                      <w:marLeft w:val="0"/>
                      <w:marRight w:val="0"/>
                      <w:marTop w:val="0"/>
                      <w:marBottom w:val="0"/>
                      <w:divBdr>
                        <w:top w:val="none" w:sz="0" w:space="0" w:color="auto"/>
                        <w:left w:val="none" w:sz="0" w:space="0" w:color="auto"/>
                        <w:bottom w:val="none" w:sz="0" w:space="0" w:color="auto"/>
                        <w:right w:val="none" w:sz="0" w:space="0" w:color="auto"/>
                      </w:divBdr>
                      <w:divsChild>
                        <w:div w:id="189414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2937</Words>
  <Characters>16745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Eaton</dc:creator>
  <cp:keywords/>
  <dc:description/>
  <cp:lastModifiedBy>Debbie Eaton</cp:lastModifiedBy>
  <cp:revision>6</cp:revision>
  <dcterms:created xsi:type="dcterms:W3CDTF">2022-08-21T07:40:00Z</dcterms:created>
  <dcterms:modified xsi:type="dcterms:W3CDTF">2023-03-25T04:09:00Z</dcterms:modified>
</cp:coreProperties>
</file>